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C5" w:rsidRDefault="00CE093E">
      <w:pPr>
        <w:snapToGrid w:val="0"/>
        <w:spacing w:line="360" w:lineRule="auto"/>
        <w:contextualSpacing/>
        <w:jc w:val="both"/>
        <w:rPr>
          <w:sz w:val="24"/>
          <w:szCs w:val="24"/>
          <w:lang w:eastAsia="zh-CN"/>
        </w:rPr>
      </w:pPr>
      <w:r>
        <w:rPr>
          <w:rFonts w:hint="eastAsia"/>
          <w:sz w:val="24"/>
          <w:szCs w:val="24"/>
          <w:lang w:eastAsia="zh-CN"/>
        </w:rPr>
        <w:t>附件</w:t>
      </w:r>
      <w:r>
        <w:rPr>
          <w:rFonts w:hint="eastAsia"/>
          <w:sz w:val="24"/>
          <w:szCs w:val="24"/>
          <w:lang w:eastAsia="zh-CN"/>
        </w:rPr>
        <w:t>1</w:t>
      </w:r>
      <w:r>
        <w:rPr>
          <w:rFonts w:hint="eastAsia"/>
          <w:sz w:val="24"/>
          <w:szCs w:val="24"/>
          <w:lang w:eastAsia="zh-CN"/>
        </w:rPr>
        <w:t>：</w:t>
      </w:r>
    </w:p>
    <w:p w:rsidR="00B14DC5" w:rsidRDefault="00843710">
      <w:pPr>
        <w:pStyle w:val="1"/>
        <w:ind w:left="0"/>
        <w:jc w:val="center"/>
        <w:rPr>
          <w:b/>
          <w:bCs/>
          <w:lang w:eastAsia="zh-CN"/>
        </w:rPr>
      </w:pPr>
      <w:bookmarkStart w:id="0" w:name="_Toc101843124"/>
      <w:bookmarkStart w:id="1" w:name="_Toc452373430"/>
      <w:bookmarkStart w:id="2" w:name="_Toc101951257"/>
      <w:bookmarkStart w:id="3" w:name="_Toc482732499"/>
      <w:bookmarkStart w:id="4" w:name="_Toc522520982"/>
      <w:bookmarkStart w:id="5" w:name="_Toc101775124"/>
      <w:bookmarkStart w:id="6" w:name="_Toc101771371"/>
      <w:bookmarkStart w:id="7" w:name="_Toc175644388"/>
      <w:bookmarkStart w:id="8" w:name="_Toc46308528"/>
      <w:bookmarkStart w:id="9" w:name="_Toc46308684"/>
      <w:bookmarkStart w:id="10" w:name="_Toc37569520"/>
      <w:bookmarkStart w:id="11" w:name="_Toc37331081"/>
      <w:bookmarkStart w:id="12" w:name="_Toc37581421"/>
      <w:bookmarkStart w:id="13" w:name="_Toc37663392"/>
      <w:bookmarkStart w:id="14" w:name="_Toc37331039"/>
      <w:bookmarkStart w:id="15" w:name="_Toc37245277"/>
      <w:bookmarkStart w:id="16" w:name="_Toc40762371"/>
      <w:r>
        <w:rPr>
          <w:rFonts w:hint="eastAsia"/>
          <w:b/>
          <w:bCs/>
          <w:lang w:eastAsia="zh-CN"/>
        </w:rPr>
        <w:t>广州医科大学附属肿瘤医院</w:t>
      </w:r>
      <w:r w:rsidR="00CE093E">
        <w:rPr>
          <w:rFonts w:hint="eastAsia"/>
          <w:b/>
          <w:bCs/>
          <w:lang w:eastAsia="zh-CN"/>
        </w:rPr>
        <w:t>2023年信息化项目方案编制及咨询服务采购项目采购需求</w:t>
      </w:r>
      <w:bookmarkEnd w:id="0"/>
      <w:bookmarkEnd w:id="1"/>
      <w:bookmarkEnd w:id="2"/>
      <w:bookmarkEnd w:id="3"/>
      <w:bookmarkEnd w:id="4"/>
      <w:bookmarkEnd w:id="5"/>
      <w:bookmarkEnd w:id="6"/>
      <w:bookmarkEnd w:id="7"/>
    </w:p>
    <w:p w:rsidR="00B14DC5" w:rsidRDefault="00B14DC5">
      <w:pPr>
        <w:rPr>
          <w:lang w:eastAsia="zh-CN"/>
        </w:rPr>
      </w:pPr>
    </w:p>
    <w:p w:rsidR="00B14DC5" w:rsidRDefault="00CE093E">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一、基本信息</w:t>
      </w:r>
    </w:p>
    <w:p w:rsidR="00B14DC5" w:rsidRDefault="00CE093E">
      <w:pPr>
        <w:ind w:firstLineChars="200" w:firstLine="480"/>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（一）项目名称：</w:t>
      </w:r>
      <w:r w:rsidR="00843710">
        <w:rPr>
          <w:rFonts w:asciiTheme="minorEastAsia" w:hAnsiTheme="minorEastAsia" w:cstheme="minorEastAsia" w:hint="eastAsia"/>
          <w:sz w:val="24"/>
          <w:szCs w:val="24"/>
          <w:lang w:eastAsia="zh-CN"/>
        </w:rPr>
        <w:t>广州医科大学附属肿瘤医院</w:t>
      </w:r>
      <w:r>
        <w:rPr>
          <w:rFonts w:asciiTheme="minorEastAsia" w:hAnsiTheme="minorEastAsia" w:cstheme="minorEastAsia" w:hint="eastAsia"/>
          <w:sz w:val="24"/>
          <w:szCs w:val="24"/>
          <w:lang w:eastAsia="zh-CN"/>
        </w:rPr>
        <w:t>2023年信息化项目方案编制及咨询服务采购项目</w:t>
      </w:r>
    </w:p>
    <w:p w:rsidR="00B14DC5" w:rsidRDefault="00CE093E">
      <w:pPr>
        <w:ind w:firstLineChars="200" w:firstLine="480"/>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（二）采购人：</w:t>
      </w:r>
      <w:r w:rsidR="00843710">
        <w:rPr>
          <w:rFonts w:asciiTheme="minorEastAsia" w:hAnsiTheme="minorEastAsia" w:cstheme="minorEastAsia" w:hint="eastAsia"/>
          <w:sz w:val="24"/>
          <w:szCs w:val="24"/>
          <w:lang w:eastAsia="zh-CN"/>
        </w:rPr>
        <w:t>广州医科大学附属肿瘤医院</w:t>
      </w:r>
      <w:r>
        <w:rPr>
          <w:rFonts w:asciiTheme="minorEastAsia" w:hAnsiTheme="minorEastAsia" w:cstheme="minorEastAsia" w:hint="eastAsia"/>
          <w:sz w:val="24"/>
          <w:szCs w:val="24"/>
          <w:lang w:eastAsia="zh-CN"/>
        </w:rPr>
        <w:t xml:space="preserve"> </w:t>
      </w:r>
    </w:p>
    <w:p w:rsidR="00B14DC5" w:rsidRDefault="00CE093E">
      <w:pPr>
        <w:ind w:firstLineChars="200" w:firstLine="480"/>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（三）服务地点：采购人指定地点。</w:t>
      </w:r>
    </w:p>
    <w:p w:rsidR="00B14DC5" w:rsidRDefault="00B14DC5">
      <w:pPr>
        <w:ind w:left="420"/>
        <w:jc w:val="both"/>
        <w:rPr>
          <w:rFonts w:ascii="宋体" w:hAnsi="宋体" w:cs="宋体"/>
          <w:b/>
          <w:sz w:val="24"/>
          <w:szCs w:val="24"/>
          <w:lang w:eastAsia="zh-CN"/>
        </w:rPr>
      </w:pPr>
    </w:p>
    <w:p w:rsidR="00B14DC5" w:rsidRDefault="00CE093E">
      <w:pPr>
        <w:pStyle w:val="-1"/>
        <w:numPr>
          <w:ilvl w:val="0"/>
          <w:numId w:val="2"/>
        </w:numPr>
        <w:spacing w:before="0" w:after="0" w:line="240" w:lineRule="auto"/>
        <w:ind w:leftChars="-200" w:left="-440" w:firstLineChars="200" w:firstLine="482"/>
        <w:rPr>
          <w:rFonts w:ascii="宋体" w:eastAsia="宋体" w:hAnsi="宋体" w:cs="宋体"/>
          <w:kern w:val="2"/>
          <w:szCs w:val="24"/>
        </w:rPr>
      </w:pPr>
      <w:bookmarkStart w:id="17" w:name="_Toc522520985"/>
      <w:bookmarkStart w:id="18" w:name="_Toc390636361"/>
      <w:bookmarkStart w:id="19" w:name="_Toc482732502"/>
      <w:r>
        <w:rPr>
          <w:rFonts w:ascii="宋体" w:eastAsia="宋体" w:hAnsi="宋体" w:cs="宋体" w:hint="eastAsia"/>
          <w:kern w:val="2"/>
          <w:szCs w:val="24"/>
        </w:rPr>
        <w:t>服务内容</w:t>
      </w:r>
    </w:p>
    <w:p w:rsidR="00B14DC5" w:rsidRDefault="00B14DC5">
      <w:pPr>
        <w:pStyle w:val="-1"/>
        <w:spacing w:before="0" w:after="0" w:line="240" w:lineRule="auto"/>
        <w:ind w:left="42"/>
        <w:rPr>
          <w:rFonts w:ascii="宋体" w:eastAsia="宋体" w:hAnsi="宋体" w:cs="宋体"/>
          <w:kern w:val="2"/>
          <w:szCs w:val="24"/>
        </w:rPr>
      </w:pPr>
    </w:p>
    <w:tbl>
      <w:tblPr>
        <w:tblW w:w="6413" w:type="dxa"/>
        <w:jc w:val="center"/>
        <w:tblInd w:w="-1341" w:type="dxa"/>
        <w:tblCellMar>
          <w:top w:w="15" w:type="dxa"/>
          <w:left w:w="15" w:type="dxa"/>
          <w:bottom w:w="15" w:type="dxa"/>
          <w:right w:w="15" w:type="dxa"/>
        </w:tblCellMar>
        <w:tblLook w:val="04A0"/>
      </w:tblPr>
      <w:tblGrid>
        <w:gridCol w:w="1314"/>
        <w:gridCol w:w="3256"/>
        <w:gridCol w:w="1843"/>
      </w:tblGrid>
      <w:tr w:rsidR="00627575" w:rsidTr="00627575">
        <w:trPr>
          <w:trHeight w:val="405"/>
          <w:jc w:val="center"/>
        </w:trPr>
        <w:tc>
          <w:tcPr>
            <w:tcW w:w="131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627575" w:rsidRDefault="00627575">
            <w:pPr>
              <w:jc w:val="center"/>
              <w:rPr>
                <w:rFonts w:ascii="宋体" w:hAnsi="宋体"/>
                <w:bCs/>
                <w:color w:val="000000"/>
                <w:sz w:val="24"/>
                <w:szCs w:val="21"/>
                <w:lang w:eastAsia="zh-CN"/>
              </w:rPr>
            </w:pPr>
            <w:r>
              <w:rPr>
                <w:rFonts w:ascii="宋体" w:hAnsi="宋体"/>
                <w:bCs/>
                <w:color w:val="000000"/>
                <w:sz w:val="24"/>
                <w:szCs w:val="21"/>
                <w:lang w:eastAsia="zh-CN"/>
              </w:rPr>
              <w:t>序号</w:t>
            </w:r>
          </w:p>
        </w:tc>
        <w:tc>
          <w:tcPr>
            <w:tcW w:w="3256"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627575" w:rsidRDefault="00627575">
            <w:pPr>
              <w:jc w:val="center"/>
              <w:rPr>
                <w:rFonts w:ascii="宋体" w:hAnsi="宋体"/>
                <w:bCs/>
                <w:color w:val="000000"/>
                <w:sz w:val="24"/>
                <w:szCs w:val="21"/>
                <w:lang w:eastAsia="zh-CN"/>
              </w:rPr>
            </w:pPr>
            <w:r>
              <w:rPr>
                <w:rFonts w:ascii="宋体" w:hAnsi="宋体"/>
                <w:bCs/>
                <w:color w:val="000000"/>
                <w:sz w:val="24"/>
                <w:szCs w:val="21"/>
                <w:lang w:eastAsia="zh-CN"/>
              </w:rPr>
              <w:t>项目名称</w:t>
            </w:r>
          </w:p>
        </w:tc>
        <w:tc>
          <w:tcPr>
            <w:tcW w:w="1843"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627575" w:rsidRDefault="00627575">
            <w:pPr>
              <w:jc w:val="center"/>
              <w:rPr>
                <w:rFonts w:ascii="宋体" w:hAnsi="宋体"/>
                <w:bCs/>
                <w:color w:val="000000"/>
                <w:sz w:val="24"/>
                <w:szCs w:val="21"/>
                <w:lang w:eastAsia="zh-CN"/>
              </w:rPr>
            </w:pPr>
            <w:r>
              <w:rPr>
                <w:rFonts w:ascii="宋体" w:hAnsi="宋体"/>
                <w:bCs/>
                <w:color w:val="000000"/>
                <w:sz w:val="24"/>
                <w:szCs w:val="21"/>
                <w:lang w:eastAsia="zh-CN"/>
              </w:rPr>
              <w:t>服务类别</w:t>
            </w:r>
          </w:p>
        </w:tc>
      </w:tr>
      <w:tr w:rsidR="00627575" w:rsidTr="00627575">
        <w:trPr>
          <w:trHeight w:val="405"/>
          <w:jc w:val="center"/>
        </w:trPr>
        <w:tc>
          <w:tcPr>
            <w:tcW w:w="131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627575" w:rsidRDefault="00627575">
            <w:pPr>
              <w:jc w:val="center"/>
              <w:rPr>
                <w:rFonts w:ascii="宋体" w:hAnsi="宋体"/>
                <w:bCs/>
                <w:color w:val="000000"/>
                <w:sz w:val="24"/>
                <w:szCs w:val="21"/>
                <w:lang w:eastAsia="zh-CN"/>
              </w:rPr>
            </w:pPr>
            <w:r>
              <w:rPr>
                <w:rFonts w:ascii="宋体" w:hAnsi="宋体"/>
                <w:bCs/>
                <w:color w:val="000000"/>
                <w:sz w:val="24"/>
                <w:szCs w:val="21"/>
                <w:lang w:eastAsia="zh-CN"/>
              </w:rPr>
              <w:t>1</w:t>
            </w:r>
          </w:p>
        </w:tc>
        <w:tc>
          <w:tcPr>
            <w:tcW w:w="3256"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627575" w:rsidRDefault="00627575">
            <w:pPr>
              <w:jc w:val="center"/>
              <w:rPr>
                <w:rFonts w:ascii="宋体" w:hAnsi="宋体"/>
                <w:bCs/>
                <w:color w:val="000000"/>
                <w:sz w:val="24"/>
                <w:szCs w:val="21"/>
                <w:lang w:eastAsia="zh-CN"/>
              </w:rPr>
            </w:pPr>
            <w:r>
              <w:rPr>
                <w:rFonts w:ascii="宋体" w:hAnsi="宋体" w:hint="eastAsia"/>
                <w:bCs/>
                <w:color w:val="000000"/>
                <w:sz w:val="24"/>
                <w:szCs w:val="21"/>
                <w:lang w:eastAsia="zh-CN"/>
              </w:rPr>
              <w:t>广州医科大学附属肿瘤医院2023年信息化项目方案编制及咨询服务采购项目</w:t>
            </w:r>
          </w:p>
        </w:tc>
        <w:tc>
          <w:tcPr>
            <w:tcW w:w="1843"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627575" w:rsidRDefault="00627575">
            <w:pPr>
              <w:jc w:val="center"/>
              <w:rPr>
                <w:rFonts w:ascii="宋体" w:hAnsi="宋体"/>
                <w:bCs/>
                <w:color w:val="000000"/>
                <w:sz w:val="24"/>
                <w:szCs w:val="21"/>
                <w:lang w:eastAsia="zh-CN"/>
              </w:rPr>
            </w:pPr>
            <w:r>
              <w:rPr>
                <w:rFonts w:ascii="宋体" w:hAnsi="宋体" w:hint="eastAsia"/>
                <w:bCs/>
                <w:color w:val="000000"/>
                <w:sz w:val="24"/>
                <w:szCs w:val="21"/>
                <w:lang w:eastAsia="zh-CN"/>
              </w:rPr>
              <w:t>项目</w:t>
            </w:r>
            <w:r>
              <w:rPr>
                <w:rFonts w:ascii="宋体" w:hAnsi="宋体"/>
                <w:bCs/>
                <w:color w:val="000000"/>
                <w:sz w:val="24"/>
                <w:szCs w:val="21"/>
                <w:lang w:eastAsia="zh-CN"/>
              </w:rPr>
              <w:t>咨询</w:t>
            </w:r>
          </w:p>
        </w:tc>
      </w:tr>
    </w:tbl>
    <w:p w:rsidR="00B14DC5" w:rsidRDefault="00CE093E">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三、项目要求</w:t>
      </w:r>
    </w:p>
    <w:p w:rsidR="00B14DC5" w:rsidRDefault="00CE093E">
      <w:pPr>
        <w:ind w:firstLineChars="200" w:firstLine="480"/>
        <w:rPr>
          <w:rFonts w:ascii="宋体" w:hAnsi="宋体"/>
          <w:bCs/>
          <w:color w:val="000000"/>
          <w:sz w:val="24"/>
          <w:szCs w:val="21"/>
          <w:lang w:eastAsia="zh-CN"/>
        </w:rPr>
      </w:pPr>
      <w:r>
        <w:rPr>
          <w:rFonts w:ascii="宋体" w:hAnsi="宋体" w:hint="eastAsia"/>
          <w:bCs/>
          <w:color w:val="000000"/>
          <w:sz w:val="24"/>
          <w:szCs w:val="21"/>
          <w:lang w:eastAsia="zh-CN"/>
        </w:rPr>
        <w:t>为了使</w:t>
      </w:r>
      <w:r w:rsidR="00843710">
        <w:rPr>
          <w:rFonts w:ascii="宋体" w:hAnsi="宋体" w:hint="eastAsia"/>
          <w:bCs/>
          <w:color w:val="000000"/>
          <w:sz w:val="24"/>
          <w:szCs w:val="21"/>
          <w:lang w:eastAsia="zh-CN"/>
        </w:rPr>
        <w:t>广州医科大学附属肿瘤医院</w:t>
      </w:r>
      <w:r>
        <w:rPr>
          <w:rFonts w:ascii="宋体" w:hAnsi="宋体" w:hint="eastAsia"/>
          <w:bCs/>
          <w:color w:val="000000"/>
          <w:sz w:val="24"/>
          <w:szCs w:val="21"/>
          <w:lang w:eastAsia="zh-CN"/>
        </w:rPr>
        <w:t>2023年度信息化运维类项目（以下简称“2023年信息化项目”）达到项目设计科学，项目质量优良，项目费用合理，项目效益明显的目标，保障项目的顺利立项、招标和推进建设和验收等工作，本项目拟确定</w:t>
      </w:r>
      <w:r w:rsidR="00843710">
        <w:rPr>
          <w:rFonts w:ascii="宋体" w:hAnsi="宋体" w:hint="eastAsia"/>
          <w:bCs/>
          <w:color w:val="000000"/>
          <w:sz w:val="24"/>
          <w:szCs w:val="21"/>
          <w:lang w:eastAsia="zh-CN"/>
        </w:rPr>
        <w:t>广州医科大学附属肿瘤医院</w:t>
      </w:r>
      <w:r>
        <w:rPr>
          <w:rFonts w:ascii="宋体" w:hAnsi="宋体" w:hint="eastAsia"/>
          <w:bCs/>
          <w:color w:val="000000"/>
          <w:sz w:val="24"/>
          <w:szCs w:val="21"/>
          <w:lang w:eastAsia="zh-CN"/>
        </w:rPr>
        <w:t>2023年信息化项目的方案编制及咨询服务单位，提供</w:t>
      </w:r>
      <w:r w:rsidR="00843710">
        <w:rPr>
          <w:rFonts w:ascii="宋体" w:hAnsi="宋体" w:hint="eastAsia"/>
          <w:bCs/>
          <w:color w:val="000000"/>
          <w:sz w:val="24"/>
          <w:szCs w:val="21"/>
          <w:lang w:eastAsia="zh-CN"/>
        </w:rPr>
        <w:t>广州医科大学附属肿瘤医院</w:t>
      </w:r>
      <w:r>
        <w:rPr>
          <w:rFonts w:ascii="宋体" w:hAnsi="宋体" w:hint="eastAsia"/>
          <w:bCs/>
          <w:color w:val="000000"/>
          <w:sz w:val="24"/>
          <w:szCs w:val="21"/>
          <w:lang w:eastAsia="zh-CN"/>
        </w:rPr>
        <w:t>2023年信息化项目的需求梳理、立项、评审、招标等阶段的咨询服务。</w:t>
      </w:r>
    </w:p>
    <w:p w:rsidR="00B14DC5" w:rsidRDefault="00B14DC5">
      <w:pPr>
        <w:pStyle w:val="0"/>
      </w:pPr>
    </w:p>
    <w:p w:rsidR="00B14DC5" w:rsidRDefault="00CE093E">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四、服务内容与要求</w:t>
      </w:r>
    </w:p>
    <w:p w:rsidR="00B14DC5" w:rsidRDefault="00CE093E">
      <w:pPr>
        <w:ind w:firstLineChars="200" w:firstLine="482"/>
        <w:rPr>
          <w:b/>
          <w:sz w:val="24"/>
          <w:lang w:eastAsia="zh-CN"/>
        </w:rPr>
      </w:pPr>
      <w:r>
        <w:rPr>
          <w:rFonts w:hint="eastAsia"/>
          <w:b/>
          <w:sz w:val="24"/>
          <w:lang w:eastAsia="zh-CN"/>
        </w:rPr>
        <w:t>（一）服务</w:t>
      </w:r>
      <w:r>
        <w:rPr>
          <w:b/>
          <w:sz w:val="24"/>
          <w:lang w:eastAsia="zh-CN"/>
        </w:rPr>
        <w:t>内容</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bCs/>
          <w:color w:val="000000"/>
          <w:sz w:val="24"/>
          <w:szCs w:val="21"/>
          <w:lang w:eastAsia="zh-CN"/>
        </w:rPr>
        <w:t>确定一家</w:t>
      </w:r>
      <w:r>
        <w:rPr>
          <w:rFonts w:ascii="宋体" w:hAnsi="宋体" w:hint="eastAsia"/>
          <w:sz w:val="24"/>
          <w:szCs w:val="21"/>
          <w:lang w:eastAsia="zh-CN"/>
        </w:rPr>
        <w:t>咨询服务单位</w:t>
      </w:r>
      <w:r>
        <w:rPr>
          <w:rFonts w:ascii="宋体" w:hAnsi="宋体" w:hint="eastAsia"/>
          <w:bCs/>
          <w:color w:val="000000"/>
          <w:sz w:val="24"/>
          <w:szCs w:val="21"/>
          <w:lang w:eastAsia="zh-CN"/>
        </w:rPr>
        <w:t>，为采购人提供202</w:t>
      </w:r>
      <w:r>
        <w:rPr>
          <w:rFonts w:ascii="宋体" w:hAnsi="宋体"/>
          <w:bCs/>
          <w:color w:val="000000"/>
          <w:sz w:val="24"/>
          <w:szCs w:val="21"/>
          <w:lang w:eastAsia="zh-CN"/>
        </w:rPr>
        <w:t>3</w:t>
      </w:r>
      <w:r>
        <w:rPr>
          <w:rFonts w:ascii="宋体" w:hAnsi="宋体" w:hint="eastAsia"/>
          <w:bCs/>
          <w:color w:val="000000"/>
          <w:sz w:val="24"/>
          <w:szCs w:val="21"/>
          <w:lang w:eastAsia="zh-CN"/>
        </w:rPr>
        <w:t>年信息化</w:t>
      </w:r>
      <w:r w:rsidR="00843710">
        <w:rPr>
          <w:rFonts w:ascii="宋体" w:hAnsi="宋体" w:hint="eastAsia"/>
          <w:bCs/>
          <w:color w:val="000000"/>
          <w:sz w:val="24"/>
          <w:szCs w:val="21"/>
          <w:lang w:eastAsia="zh-CN"/>
        </w:rPr>
        <w:t>运维</w:t>
      </w:r>
      <w:r w:rsidR="00843710">
        <w:rPr>
          <w:rFonts w:ascii="宋体" w:hAnsi="宋体" w:hint="eastAsia"/>
          <w:sz w:val="24"/>
          <w:szCs w:val="21"/>
          <w:lang w:eastAsia="zh-CN"/>
        </w:rPr>
        <w:t>项目</w:t>
      </w:r>
      <w:r>
        <w:rPr>
          <w:rFonts w:ascii="宋体" w:hAnsi="宋体" w:hint="eastAsia"/>
          <w:sz w:val="24"/>
          <w:szCs w:val="21"/>
          <w:lang w:eastAsia="zh-CN"/>
        </w:rPr>
        <w:t>的方案编制及</w:t>
      </w:r>
      <w:r>
        <w:rPr>
          <w:rFonts w:ascii="宋体" w:hAnsi="宋体" w:hint="eastAsia"/>
          <w:bCs/>
          <w:color w:val="000000"/>
          <w:sz w:val="24"/>
          <w:szCs w:val="21"/>
          <w:lang w:eastAsia="zh-CN"/>
        </w:rPr>
        <w:t>咨询服务，包括</w:t>
      </w:r>
      <w:r>
        <w:rPr>
          <w:rFonts w:ascii="宋体" w:hAnsi="宋体" w:hint="eastAsia"/>
          <w:sz w:val="24"/>
          <w:szCs w:val="21"/>
          <w:lang w:eastAsia="zh-CN"/>
        </w:rPr>
        <w:t>编制项目方案（如果项目规模超过3</w:t>
      </w:r>
      <w:r>
        <w:rPr>
          <w:rFonts w:ascii="宋体" w:hAnsi="宋体"/>
          <w:sz w:val="24"/>
          <w:szCs w:val="21"/>
          <w:lang w:eastAsia="zh-CN"/>
        </w:rPr>
        <w:t>000</w:t>
      </w:r>
      <w:r>
        <w:rPr>
          <w:rFonts w:ascii="宋体" w:hAnsi="宋体" w:hint="eastAsia"/>
          <w:sz w:val="24"/>
          <w:szCs w:val="21"/>
          <w:lang w:eastAsia="zh-CN"/>
        </w:rPr>
        <w:t>万，同时要编写项目可行性研究报告）,参与项目立项评审，参与编制项目招标文件等。包括但不限于以下服务内容：</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1、项</w:t>
      </w:r>
      <w:r w:rsidR="00843710">
        <w:rPr>
          <w:rFonts w:ascii="宋体" w:hAnsi="宋体" w:hint="eastAsia"/>
          <w:sz w:val="24"/>
          <w:szCs w:val="21"/>
          <w:lang w:eastAsia="zh-CN"/>
        </w:rPr>
        <w:t>目</w:t>
      </w:r>
      <w:r>
        <w:rPr>
          <w:rFonts w:ascii="宋体" w:hAnsi="宋体" w:hint="eastAsia"/>
          <w:sz w:val="24"/>
          <w:szCs w:val="21"/>
          <w:lang w:eastAsia="zh-CN"/>
        </w:rPr>
        <w:t>调研</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2、业务梳理</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3、方案编制和咨询服务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4、方案初审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5、协助组织专家评审论证</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6、协助项目申报</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7、参与编制项目招标文件</w:t>
      </w:r>
    </w:p>
    <w:p w:rsidR="00B14DC5" w:rsidRDefault="00CE093E">
      <w:pPr>
        <w:pStyle w:val="0"/>
        <w:ind w:firstLineChars="250" w:firstLine="552"/>
        <w:rPr>
          <w:b/>
          <w:sz w:val="22"/>
        </w:rPr>
      </w:pPr>
      <w:r>
        <w:rPr>
          <w:rFonts w:hint="eastAsia"/>
          <w:b/>
          <w:sz w:val="22"/>
        </w:rPr>
        <w:t>（二）服务</w:t>
      </w:r>
      <w:r>
        <w:rPr>
          <w:b/>
          <w:sz w:val="22"/>
        </w:rPr>
        <w:t>质量要求</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1、总体要求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根据用户各业务部门当前信息化现状以及需求，协助编制在立项阶段的202</w:t>
      </w:r>
      <w:r>
        <w:rPr>
          <w:rFonts w:ascii="宋体" w:hAnsi="宋体"/>
          <w:sz w:val="24"/>
          <w:szCs w:val="21"/>
          <w:lang w:eastAsia="zh-CN"/>
        </w:rPr>
        <w:t>3</w:t>
      </w:r>
      <w:r>
        <w:rPr>
          <w:rFonts w:ascii="宋体" w:hAnsi="宋体" w:hint="eastAsia"/>
          <w:sz w:val="24"/>
          <w:szCs w:val="21"/>
          <w:lang w:eastAsia="zh-CN"/>
        </w:rPr>
        <w:t>年信息化项目方案以及在招标阶段的202</w:t>
      </w:r>
      <w:r>
        <w:rPr>
          <w:rFonts w:ascii="宋体" w:hAnsi="宋体"/>
          <w:sz w:val="24"/>
          <w:szCs w:val="21"/>
          <w:lang w:eastAsia="zh-CN"/>
        </w:rPr>
        <w:t>3</w:t>
      </w:r>
      <w:r>
        <w:rPr>
          <w:rFonts w:ascii="宋体" w:hAnsi="宋体" w:hint="eastAsia"/>
          <w:sz w:val="24"/>
          <w:szCs w:val="21"/>
          <w:lang w:eastAsia="zh-CN"/>
        </w:rPr>
        <w:t>年信息化项目招标需求。咨询服务期限自合同签订起至202</w:t>
      </w:r>
      <w:r>
        <w:rPr>
          <w:rFonts w:ascii="宋体" w:hAnsi="宋体"/>
          <w:sz w:val="24"/>
          <w:szCs w:val="21"/>
          <w:lang w:eastAsia="zh-CN"/>
        </w:rPr>
        <w:t>3</w:t>
      </w:r>
      <w:r>
        <w:rPr>
          <w:rFonts w:ascii="宋体" w:hAnsi="宋体" w:hint="eastAsia"/>
          <w:sz w:val="24"/>
          <w:szCs w:val="21"/>
          <w:lang w:eastAsia="zh-CN"/>
        </w:rPr>
        <w:t>年信息化项目完成招标（中标结果公告）为止。</w:t>
      </w:r>
    </w:p>
    <w:p w:rsidR="00B14DC5" w:rsidRDefault="00CE093E">
      <w:pPr>
        <w:numPr>
          <w:ilvl w:val="0"/>
          <w:numId w:val="3"/>
        </w:numPr>
        <w:spacing w:line="276" w:lineRule="auto"/>
        <w:ind w:firstLineChars="252" w:firstLine="557"/>
        <w:rPr>
          <w:rFonts w:ascii="宋体" w:hAnsi="宋体"/>
          <w:b/>
          <w:szCs w:val="21"/>
          <w:lang w:eastAsia="zh-CN"/>
        </w:rPr>
      </w:pPr>
      <w:r>
        <w:rPr>
          <w:rFonts w:ascii="宋体" w:hAnsi="宋体" w:hint="eastAsia"/>
          <w:b/>
          <w:szCs w:val="21"/>
          <w:lang w:eastAsia="zh-CN"/>
        </w:rPr>
        <w:t>服务原则</w:t>
      </w:r>
    </w:p>
    <w:p w:rsidR="00B14DC5" w:rsidRDefault="00CE093E">
      <w:pPr>
        <w:spacing w:line="276" w:lineRule="auto"/>
        <w:ind w:firstLineChars="200" w:firstLine="440"/>
        <w:rPr>
          <w:rFonts w:ascii="宋体" w:hAnsi="宋体"/>
          <w:sz w:val="24"/>
          <w:szCs w:val="21"/>
          <w:lang w:eastAsia="zh-CN"/>
        </w:rPr>
      </w:pPr>
      <w:r>
        <w:rPr>
          <w:rFonts w:ascii="宋体" w:hAnsi="宋体" w:hint="eastAsia"/>
          <w:szCs w:val="21"/>
          <w:lang w:eastAsia="zh-CN"/>
        </w:rPr>
        <w:t>（</w:t>
      </w:r>
      <w:r>
        <w:rPr>
          <w:rFonts w:ascii="宋体" w:hAnsi="宋体" w:hint="eastAsia"/>
          <w:sz w:val="24"/>
          <w:szCs w:val="21"/>
          <w:lang w:eastAsia="zh-CN"/>
        </w:rPr>
        <w:t>1）完整性：方案成果必须是完整的，并具备可操作性和可实施性。</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lastRenderedPageBreak/>
        <w:t>（2）系统性：方案成果必须是系统的，需要考虑单位之间，单位内部不同部门之间的逻辑关系，需要考虑哪些是已建成的，哪些数据可实现共享的，哪些是需要进一步优化的。</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（3）前瞻性：方案成果必须具有一定的前瞻性，能达到国内领先，国际先进的要求。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（4）实用性：方案成果必须是实用，符合实际需求的，从应用出发，说明清楚业务应用发展和现状，确保以“服务”为核心的重要性。</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（5）全局性：方案成果必须从全局出发，使各项建设内容达到合理、可靠、安全、经济的目的。</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（6）规范性：方案成果严格按照国家相关规定和标准来运作。</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（7）合法性：方案必须符合国家相关法律。</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（8）保密性：采购人、咨询服务单位双方签订保密协议，咨询服务单位需严格履行协议内容。</w:t>
      </w:r>
    </w:p>
    <w:p w:rsidR="00B14DC5" w:rsidRDefault="00CE093E">
      <w:pPr>
        <w:spacing w:line="276" w:lineRule="auto"/>
        <w:ind w:firstLineChars="202" w:firstLine="444"/>
        <w:rPr>
          <w:rFonts w:ascii="宋体" w:hAnsi="宋体"/>
          <w:szCs w:val="21"/>
          <w:lang w:eastAsia="zh-CN"/>
        </w:rPr>
      </w:pPr>
      <w:r>
        <w:rPr>
          <w:rFonts w:ascii="宋体" w:hAnsi="宋体" w:hint="eastAsia"/>
          <w:szCs w:val="21"/>
          <w:lang w:eastAsia="zh-CN"/>
        </w:rPr>
        <w:t>（9）★</w:t>
      </w:r>
      <w:r>
        <w:rPr>
          <w:rFonts w:ascii="宋体" w:hAnsi="宋体" w:hint="eastAsia"/>
          <w:b/>
          <w:szCs w:val="21"/>
          <w:lang w:eastAsia="zh-CN"/>
        </w:rPr>
        <w:t>回避性：咨询服务单位不得参与本咨询项目中所有子项目建设、监理等项目的投标。</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3、服务详细要求</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（1）立项调研</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根据用户各业务部门要求，配合用户对其2023年信息化项目进行考察调研和需求分析工作。通过调研深入分析和梳理出项目需求和采购清单。</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（2）业务梳理</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对用户单位提交的项目需求所涉及的业务范围进行调研梳理和评审，总结相关项目业务信息化覆盖情况以及未实现信息化覆盖的业务，为编制高质量的立项方案做好准备工作。</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所有立项调研梳理的数据材料，需要统一通过咨询服务单位提供的项目管控平台（以下简称管控平台）填报、审核、输出打印。</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（3）方案咨询和编制服务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项目方案应按照广州市政务信息化项目管理办法和广州市政务信息化项目方案编写规范等文件要求组织编写，完成</w:t>
      </w:r>
      <w:r w:rsidR="00843710">
        <w:rPr>
          <w:rFonts w:ascii="宋体" w:hAnsi="宋体" w:hint="eastAsia"/>
          <w:sz w:val="24"/>
          <w:szCs w:val="21"/>
          <w:lang w:eastAsia="zh-CN"/>
        </w:rPr>
        <w:t>运维</w:t>
      </w:r>
      <w:r>
        <w:rPr>
          <w:rFonts w:ascii="宋体" w:hAnsi="宋体" w:hint="eastAsia"/>
          <w:sz w:val="24"/>
          <w:szCs w:val="21"/>
          <w:lang w:eastAsia="zh-CN"/>
        </w:rPr>
        <w:t>202</w:t>
      </w:r>
      <w:r>
        <w:rPr>
          <w:rFonts w:ascii="宋体" w:hAnsi="宋体"/>
          <w:sz w:val="24"/>
          <w:szCs w:val="21"/>
          <w:lang w:eastAsia="zh-CN"/>
        </w:rPr>
        <w:t>3</w:t>
      </w:r>
      <w:r>
        <w:rPr>
          <w:rFonts w:ascii="宋体" w:hAnsi="宋体" w:hint="eastAsia"/>
          <w:sz w:val="24"/>
          <w:szCs w:val="21"/>
          <w:lang w:eastAsia="zh-CN"/>
        </w:rPr>
        <w:t>年信息化项目方案。</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通过前期信息化项目业务梳理数据的导入，明确项目的目标、范围、主要内容、人员组织保障、项目执行计划、实施进度、项目管理规范等。为用户各业务部门编制项目方案工作，提供市场调研和技术分析、方案编写咨询、方案技术咨询服务、方案审核和方案归档等工作。</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方案编写咨询：按照采购人实际要求和信息化项目方案编写指南进行编制，主要涉及到项目的目标、内容、方案、实施计划、预算金额、效益和风险等；如项目规模超过3</w:t>
      </w:r>
      <w:r>
        <w:rPr>
          <w:rFonts w:ascii="宋体" w:hAnsi="宋体"/>
          <w:sz w:val="24"/>
          <w:szCs w:val="21"/>
          <w:lang w:eastAsia="zh-CN"/>
        </w:rPr>
        <w:t>000</w:t>
      </w:r>
      <w:r>
        <w:rPr>
          <w:rFonts w:ascii="宋体" w:hAnsi="宋体" w:hint="eastAsia"/>
          <w:sz w:val="24"/>
          <w:szCs w:val="21"/>
          <w:lang w:eastAsia="zh-CN"/>
        </w:rPr>
        <w:t>万，则按照方案编写规范的要求编写项目可行性研究报告。</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方案技术咨询：依据采购人实际需求出发，结合信息化管理部门对项目立项的指导意见，对方案中的系统技术架构、数据标准、接口规范、技术指标和参数等技术内容提供咨询服务。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方案审核：咨询团队对立项方案进行初步检查和审核，提供修改建议，并进行跟进修订。</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方案归档：根据采购人的要求协助做好项目立项过程中的技术管理和文档管理，整理项目咨询服务的相关文档，并移交备查。</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所有方案编制和修订过程记录，需要统一在管控平台保存相关记录。</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（4）方案初审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协助采购人，对立项项目的方案、相关材料、风险等方面进行初审。制定项目初审流程和制度；制定项目初审计划；组织和召开项目初审会议；形成《项目初审报告》；对初审报</w:t>
      </w:r>
      <w:r>
        <w:rPr>
          <w:rFonts w:ascii="宋体" w:hAnsi="宋体" w:hint="eastAsia"/>
          <w:sz w:val="24"/>
          <w:szCs w:val="21"/>
          <w:lang w:eastAsia="zh-CN"/>
        </w:rPr>
        <w:lastRenderedPageBreak/>
        <w:t>告中的建议和计划进行跟进协调工作。</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（5）协助组织专家评审论证</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协助组织一批具有信息化项目评审资格的专家，对立项方案、招标需求、变更等进行校内评审论证工作，并按照专家意见和建议，完善和优化方案建议书。</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所有专家评审论证的过程记录和评审结果，需要保存和记录。</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专家评审论证的费用由采购人支付。</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（6）协助项目申报</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在管控平台上，导出项目方案数据，并按照上级项目申报平台的要求，统一在其平台上完成202</w:t>
      </w:r>
      <w:r>
        <w:rPr>
          <w:rFonts w:ascii="宋体" w:hAnsi="宋体"/>
          <w:sz w:val="24"/>
          <w:szCs w:val="21"/>
          <w:lang w:eastAsia="zh-CN"/>
        </w:rPr>
        <w:t>3</w:t>
      </w:r>
      <w:r>
        <w:rPr>
          <w:rFonts w:ascii="宋体" w:hAnsi="宋体" w:hint="eastAsia"/>
          <w:sz w:val="24"/>
          <w:szCs w:val="21"/>
          <w:lang w:eastAsia="zh-CN"/>
        </w:rPr>
        <w:t>年信息化项目的填报工作。</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根据广州市政务服务数据管理局对202</w:t>
      </w:r>
      <w:r>
        <w:rPr>
          <w:rFonts w:ascii="宋体" w:hAnsi="宋体"/>
          <w:sz w:val="24"/>
          <w:szCs w:val="21"/>
          <w:lang w:eastAsia="zh-CN"/>
        </w:rPr>
        <w:t>3</w:t>
      </w:r>
      <w:r>
        <w:rPr>
          <w:rFonts w:ascii="宋体" w:hAnsi="宋体" w:hint="eastAsia"/>
          <w:sz w:val="24"/>
          <w:szCs w:val="21"/>
          <w:lang w:eastAsia="zh-CN"/>
        </w:rPr>
        <w:t>年信息化项目的审核意见，协助完成在上级项目申报平台的方案修改和备案工作。</w:t>
      </w:r>
    </w:p>
    <w:p w:rsidR="00B14DC5" w:rsidRDefault="00CE093E">
      <w:pPr>
        <w:spacing w:line="276" w:lineRule="auto"/>
        <w:ind w:firstLineChars="252" w:firstLine="557"/>
        <w:rPr>
          <w:rFonts w:ascii="宋体" w:hAnsi="宋体"/>
          <w:b/>
          <w:szCs w:val="21"/>
          <w:lang w:eastAsia="zh-CN"/>
        </w:rPr>
      </w:pPr>
      <w:r>
        <w:rPr>
          <w:rFonts w:ascii="宋体" w:hAnsi="宋体" w:hint="eastAsia"/>
          <w:b/>
          <w:szCs w:val="21"/>
          <w:lang w:eastAsia="zh-CN"/>
        </w:rPr>
        <w:t>（7）</w:t>
      </w:r>
      <w:r>
        <w:rPr>
          <w:rFonts w:ascii="宋体" w:hAnsi="宋体" w:hint="eastAsia"/>
          <w:sz w:val="24"/>
          <w:szCs w:val="21"/>
          <w:lang w:eastAsia="zh-CN"/>
        </w:rPr>
        <w:t>参与编制项目招标文件</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协助编写《采购需求书》等。采取调查问卷、座谈、专家咨询、调研考察等方法，对采购人的数据需求分析及功能需求分析进行调研，包括项目总体目标、子项目目标、各子系统的具体需求，以及软硬件系统集成的需求、项目管理等系统功能性和非功能性需求，形成《采购需求书》等；</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需要协助和配合采购人进行项目的招标咨询工作，主要的工作内容如下：协助采购人与招标代理机构办理委托手续，确定招标方式；采购人确认采购项目后，提供招标文件编写咨询服务，协助采购人编制招标文件；对招标代理机构回复的采购需求修订建议，进行跟进和协助修正工作；协助采购人开展招标工作；协助采购人对招标文件进行解释，协调招标项目中标人与采购人的纠纷。</w:t>
      </w:r>
    </w:p>
    <w:p w:rsidR="00B14DC5" w:rsidRDefault="00CE093E">
      <w:pPr>
        <w:spacing w:line="276" w:lineRule="auto"/>
        <w:ind w:firstLineChars="202" w:firstLine="487"/>
        <w:rPr>
          <w:rFonts w:ascii="宋体" w:hAnsi="宋体"/>
          <w:b/>
          <w:sz w:val="24"/>
          <w:szCs w:val="24"/>
          <w:lang w:eastAsia="zh-CN"/>
        </w:rPr>
      </w:pPr>
      <w:r>
        <w:rPr>
          <w:rFonts w:ascii="宋体" w:hAnsi="宋体" w:hint="eastAsia"/>
          <w:b/>
          <w:sz w:val="24"/>
          <w:szCs w:val="24"/>
          <w:lang w:eastAsia="zh-CN"/>
        </w:rPr>
        <w:t>（三）服务流程要求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咨询服务单位提供的咨询服务都要基于学校202</w:t>
      </w:r>
      <w:r>
        <w:rPr>
          <w:rFonts w:ascii="宋体" w:hAnsi="宋体"/>
          <w:sz w:val="24"/>
          <w:szCs w:val="21"/>
          <w:lang w:eastAsia="zh-CN"/>
        </w:rPr>
        <w:t>3</w:t>
      </w:r>
      <w:r>
        <w:rPr>
          <w:rFonts w:ascii="宋体" w:hAnsi="宋体" w:hint="eastAsia"/>
          <w:sz w:val="24"/>
          <w:szCs w:val="21"/>
          <w:lang w:eastAsia="zh-CN"/>
        </w:rPr>
        <w:t>年信息化项目的实际情况以及各业务部门相关业务系统建设的相关要求开展工作，需要给出完成以上相关咨询服务工作所遵循的思路和方法，以判断其工作思路和方法是否正确，能否按照这个思路和方法科学地、完整地、正确地完成任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包括：</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1、咨询工作流程；</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2、现状调查与需求调研分析流程；</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3、咨询思想和方法论；</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4、基础资源及管理对象标准规范的框架设计；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5、信息资源整合方法及措施；</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6、对标准体系的理解；</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7、项目立项总体工作计划的编制方法；</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8、项目关键成功因素的分析。</w:t>
      </w:r>
    </w:p>
    <w:p w:rsidR="00B14DC5" w:rsidRDefault="00CE093E">
      <w:pPr>
        <w:spacing w:line="276" w:lineRule="auto"/>
        <w:rPr>
          <w:rFonts w:ascii="宋体" w:hAnsi="宋体"/>
          <w:b/>
          <w:sz w:val="24"/>
          <w:szCs w:val="24"/>
          <w:lang w:eastAsia="zh-CN"/>
        </w:rPr>
      </w:pPr>
      <w:r>
        <w:rPr>
          <w:rFonts w:ascii="宋体" w:hAnsi="宋体" w:hint="eastAsia"/>
          <w:b/>
          <w:sz w:val="24"/>
          <w:szCs w:val="24"/>
          <w:lang w:eastAsia="zh-CN"/>
        </w:rPr>
        <w:t>（四）服务成果交付物要求</w:t>
      </w: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1项</w:t>
      </w:r>
      <w:r w:rsidR="00843710">
        <w:rPr>
          <w:rFonts w:ascii="宋体" w:hAnsi="宋体" w:hint="eastAsia"/>
          <w:b/>
          <w:szCs w:val="21"/>
          <w:lang w:eastAsia="zh-CN"/>
        </w:rPr>
        <w:t>目</w:t>
      </w:r>
      <w:r>
        <w:rPr>
          <w:rFonts w:ascii="宋体" w:hAnsi="宋体" w:hint="eastAsia"/>
          <w:b/>
          <w:szCs w:val="21"/>
          <w:lang w:eastAsia="zh-CN"/>
        </w:rPr>
        <w:t>调研</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用户各业务部门项目需求和采购清单。</w:t>
      </w: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2业务梳理</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lastRenderedPageBreak/>
        <w:t>用户各业务部门业务梳理的数据材料。</w:t>
      </w: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3、方案咨询和编制服务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具体项目方案文档内容应按照当年度广州市财政投资政务信息化项目方案编写规范的要求进行编制。</w:t>
      </w:r>
    </w:p>
    <w:p w:rsidR="00B14DC5" w:rsidRDefault="00CE093E" w:rsidP="00843710">
      <w:pPr>
        <w:spacing w:line="276" w:lineRule="auto"/>
        <w:ind w:firstLineChars="202" w:firstLine="485"/>
        <w:rPr>
          <w:rFonts w:ascii="宋体" w:hAnsi="宋体"/>
          <w:sz w:val="24"/>
          <w:szCs w:val="21"/>
          <w:lang w:eastAsia="zh-CN"/>
        </w:rPr>
      </w:pPr>
      <w:r>
        <w:rPr>
          <w:rFonts w:ascii="宋体" w:hAnsi="宋体" w:hint="eastAsia"/>
          <w:sz w:val="24"/>
          <w:szCs w:val="21"/>
          <w:lang w:eastAsia="zh-CN"/>
        </w:rPr>
        <w:t>应按照《</w:t>
      </w:r>
      <w:r w:rsidR="00843710" w:rsidRPr="00843710">
        <w:rPr>
          <w:rFonts w:ascii="宋体" w:hAnsi="宋体" w:hint="eastAsia"/>
          <w:sz w:val="24"/>
          <w:szCs w:val="21"/>
          <w:lang w:eastAsia="zh-CN"/>
        </w:rPr>
        <w:t>广州市政务信息化运维服务类项目方案编写规范</w:t>
      </w:r>
      <w:r>
        <w:rPr>
          <w:rFonts w:ascii="宋体" w:hAnsi="宋体" w:hint="eastAsia"/>
          <w:sz w:val="24"/>
          <w:szCs w:val="21"/>
          <w:lang w:eastAsia="zh-CN"/>
        </w:rPr>
        <w:t>》</w:t>
      </w:r>
      <w:r w:rsidR="00843710">
        <w:rPr>
          <w:rFonts w:ascii="宋体" w:hAnsi="宋体" w:hint="eastAsia"/>
          <w:sz w:val="24"/>
          <w:szCs w:val="21"/>
          <w:lang w:eastAsia="zh-CN"/>
        </w:rPr>
        <w:t>（2020）</w:t>
      </w:r>
      <w:r>
        <w:rPr>
          <w:rFonts w:ascii="宋体" w:hAnsi="宋体" w:hint="eastAsia"/>
          <w:sz w:val="24"/>
          <w:szCs w:val="21"/>
          <w:lang w:eastAsia="zh-CN"/>
        </w:rPr>
        <w:t>要求编写并完成《</w:t>
      </w:r>
      <w:r w:rsidR="00843710" w:rsidRPr="00843710">
        <w:rPr>
          <w:rFonts w:ascii="宋体" w:hAnsi="宋体" w:hint="eastAsia"/>
          <w:sz w:val="24"/>
          <w:szCs w:val="21"/>
          <w:lang w:eastAsia="zh-CN"/>
        </w:rPr>
        <w:t>信息化运维服务项目方案</w:t>
      </w:r>
      <w:r>
        <w:rPr>
          <w:rFonts w:ascii="宋体" w:hAnsi="宋体" w:hint="eastAsia"/>
          <w:sz w:val="24"/>
          <w:szCs w:val="21"/>
          <w:lang w:eastAsia="zh-CN"/>
        </w:rPr>
        <w:t>》。</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提交成果中具体项目方案文档编写内容如下：</w:t>
      </w:r>
    </w:p>
    <w:p w:rsidR="00843710" w:rsidRDefault="00843710" w:rsidP="00843710">
      <w:pPr>
        <w:pStyle w:val="1"/>
        <w:keepNext/>
        <w:keepLines/>
        <w:spacing w:after="360"/>
        <w:ind w:left="0"/>
        <w:jc w:val="center"/>
        <w:rPr>
          <w:rFonts w:ascii="黑体" w:eastAsia="黑体" w:hAnsi="黑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7"/>
      </w:tblGrid>
      <w:tr w:rsidR="00843710" w:rsidTr="00571F99">
        <w:trPr>
          <w:trHeight w:val="6147"/>
        </w:trPr>
        <w:tc>
          <w:tcPr>
            <w:tcW w:w="9117" w:type="dxa"/>
          </w:tcPr>
          <w:p w:rsidR="00843710" w:rsidRDefault="00843710" w:rsidP="00571F99">
            <w:pPr>
              <w:spacing w:line="400" w:lineRule="exact"/>
              <w:ind w:firstLineChars="200" w:firstLine="480"/>
              <w:rPr>
                <w:rFonts w:ascii="黑体" w:eastAsia="黑体" w:hAnsi="黑体" w:cs="黑体"/>
                <w:sz w:val="24"/>
                <w:lang w:eastAsia="zh-CN"/>
              </w:rPr>
            </w:pPr>
            <w:r>
              <w:rPr>
                <w:rFonts w:ascii="黑体" w:eastAsia="黑体" w:hAnsi="黑体" w:cs="黑体" w:hint="eastAsia"/>
                <w:sz w:val="24"/>
                <w:lang w:eastAsia="zh-CN"/>
              </w:rPr>
              <w:t>第一章 项目概述</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1.1  项目名称</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1.2  项目单位、负责人与经办人</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1.3  项目密级</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1.4  项目绩效目标及指标</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1.5  项目周期</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1.6  项目概算及来源</w:t>
            </w:r>
          </w:p>
          <w:p w:rsidR="00843710" w:rsidRDefault="00843710" w:rsidP="00571F99">
            <w:pPr>
              <w:spacing w:line="400" w:lineRule="exact"/>
              <w:ind w:firstLineChars="200" w:firstLine="480"/>
              <w:rPr>
                <w:rFonts w:ascii="黑体" w:eastAsia="黑体" w:hAnsi="黑体" w:cs="黑体"/>
                <w:sz w:val="24"/>
                <w:lang w:eastAsia="zh-CN"/>
              </w:rPr>
            </w:pPr>
            <w:r>
              <w:rPr>
                <w:rFonts w:ascii="黑体" w:eastAsia="黑体" w:hAnsi="黑体" w:cs="黑体" w:hint="eastAsia"/>
                <w:sz w:val="24"/>
                <w:lang w:eastAsia="zh-CN"/>
              </w:rPr>
              <w:t>第二章 信息化建设现状分析</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2.1  本部门（单位）信息化制度建设情况</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2.2  运维管理现状</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2.3  信息系统现状</w:t>
            </w:r>
          </w:p>
          <w:p w:rsidR="00843710" w:rsidRDefault="00843710" w:rsidP="00571F99">
            <w:pPr>
              <w:spacing w:line="400" w:lineRule="exact"/>
              <w:ind w:firstLineChars="200" w:firstLine="480"/>
              <w:rPr>
                <w:rFonts w:ascii="黑体" w:eastAsia="黑体" w:hAnsi="黑体" w:cs="黑体"/>
                <w:sz w:val="24"/>
                <w:lang w:eastAsia="zh-CN"/>
              </w:rPr>
            </w:pPr>
            <w:r>
              <w:rPr>
                <w:rFonts w:ascii="黑体" w:eastAsia="黑体" w:hAnsi="黑体" w:cs="黑体" w:hint="eastAsia"/>
                <w:sz w:val="24"/>
                <w:lang w:eastAsia="zh-CN"/>
              </w:rPr>
              <w:t>第三章 运维服务内容</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3.1  信息系统运维服务</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3.1.1  系统1</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3.1.2  系统2</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3.1.3  ……</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3.2  云资源租赁服务</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3.3  桌面运维服务</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3.4  通信维护服务</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3.5  网络安全服务</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3.6  项目方案编制服务</w:t>
            </w:r>
          </w:p>
          <w:p w:rsidR="00843710" w:rsidRDefault="00843710" w:rsidP="00571F99">
            <w:pPr>
              <w:spacing w:line="400" w:lineRule="exact"/>
              <w:ind w:firstLineChars="200" w:firstLine="480"/>
              <w:rPr>
                <w:rFonts w:ascii="黑体" w:eastAsia="黑体" w:hAnsi="黑体" w:cs="黑体"/>
                <w:sz w:val="24"/>
                <w:lang w:eastAsia="zh-CN"/>
              </w:rPr>
            </w:pPr>
            <w:r>
              <w:rPr>
                <w:rFonts w:ascii="黑体" w:eastAsia="黑体" w:hAnsi="黑体" w:cs="黑体" w:hint="eastAsia"/>
                <w:sz w:val="24"/>
                <w:lang w:eastAsia="zh-CN"/>
              </w:rPr>
              <w:t>第四章 项目管理</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4.1  实施进度</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4.2  组织机构和人员管理</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4.3  风险分析与对策</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4.4  质量管理</w:t>
            </w:r>
          </w:p>
          <w:p w:rsidR="00843710" w:rsidRDefault="00843710" w:rsidP="00571F99">
            <w:pPr>
              <w:spacing w:line="400" w:lineRule="exact"/>
              <w:ind w:firstLineChars="200" w:firstLine="480"/>
              <w:rPr>
                <w:rFonts w:ascii="黑体" w:eastAsia="黑体" w:hAnsi="黑体" w:cs="黑体"/>
                <w:sz w:val="24"/>
                <w:lang w:eastAsia="zh-CN"/>
              </w:rPr>
            </w:pPr>
            <w:r>
              <w:rPr>
                <w:rFonts w:ascii="黑体" w:eastAsia="黑体" w:hAnsi="黑体" w:cs="黑体" w:hint="eastAsia"/>
                <w:sz w:val="24"/>
                <w:lang w:eastAsia="zh-CN"/>
              </w:rPr>
              <w:lastRenderedPageBreak/>
              <w:t>第五章 项目投资概算</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5.1  项目投资概算汇总</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5.2  费用明细</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5.3  资金筹措</w:t>
            </w:r>
          </w:p>
          <w:p w:rsidR="00843710" w:rsidRDefault="00843710" w:rsidP="00571F99">
            <w:pPr>
              <w:spacing w:line="400" w:lineRule="exact"/>
              <w:ind w:firstLineChars="400" w:firstLine="960"/>
              <w:rPr>
                <w:rFonts w:ascii="黑体" w:eastAsia="黑体" w:hAnsi="黑体" w:cs="黑体"/>
                <w:sz w:val="24"/>
                <w:lang w:eastAsia="zh-CN"/>
              </w:rPr>
            </w:pPr>
            <w:r>
              <w:rPr>
                <w:rFonts w:ascii="黑体" w:eastAsia="黑体" w:hAnsi="黑体" w:cs="黑体" w:hint="eastAsia"/>
                <w:sz w:val="24"/>
                <w:lang w:eastAsia="zh-CN"/>
              </w:rPr>
              <w:t>5.4  资金使用计划</w:t>
            </w:r>
          </w:p>
          <w:p w:rsidR="00843710" w:rsidRDefault="00843710" w:rsidP="00571F99">
            <w:pPr>
              <w:spacing w:line="400" w:lineRule="exact"/>
              <w:ind w:firstLineChars="200" w:firstLine="480"/>
              <w:rPr>
                <w:lang w:eastAsia="zh-CN"/>
              </w:rPr>
            </w:pPr>
            <w:r>
              <w:rPr>
                <w:rFonts w:ascii="黑体" w:eastAsia="黑体" w:hAnsi="黑体" w:cs="黑体" w:hint="eastAsia"/>
                <w:sz w:val="24"/>
                <w:lang w:eastAsia="zh-CN"/>
              </w:rPr>
              <w:t>第六章 附录和附件</w:t>
            </w:r>
          </w:p>
          <w:p w:rsidR="00843710" w:rsidRDefault="00843710" w:rsidP="00571F99">
            <w:pPr>
              <w:spacing w:line="400" w:lineRule="exact"/>
              <w:rPr>
                <w:rFonts w:ascii="宋体" w:hAnsi="宋体"/>
                <w:sz w:val="24"/>
                <w:lang w:eastAsia="zh-CN"/>
              </w:rPr>
            </w:pPr>
          </w:p>
        </w:tc>
      </w:tr>
    </w:tbl>
    <w:p w:rsidR="00843710" w:rsidRDefault="00843710" w:rsidP="00843710">
      <w:pPr>
        <w:tabs>
          <w:tab w:val="left" w:pos="1418"/>
          <w:tab w:val="left" w:pos="1800"/>
        </w:tabs>
        <w:spacing w:line="400" w:lineRule="exact"/>
        <w:ind w:left="567"/>
        <w:jc w:val="both"/>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lastRenderedPageBreak/>
        <w:t>项目方案的版面编排要求如下：</w:t>
      </w:r>
    </w:p>
    <w:p w:rsidR="00843710" w:rsidRDefault="00843710" w:rsidP="00843710">
      <w:pPr>
        <w:spacing w:line="400" w:lineRule="exact"/>
        <w:ind w:firstLine="435"/>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（一）封面内容应包括项目名称、项目单位、编制单位和编制日期，需要时按规定标注相应的密级。</w:t>
      </w:r>
    </w:p>
    <w:p w:rsidR="00843710" w:rsidRDefault="00843710" w:rsidP="00843710">
      <w:pPr>
        <w:spacing w:line="400" w:lineRule="exact"/>
        <w:ind w:firstLine="435"/>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（二）项目名称应用小1号</w:t>
      </w:r>
      <w:r>
        <w:rPr>
          <w:rFonts w:ascii="仿宋_GB2312" w:eastAsia="仿宋_GB2312" w:hAnsi="仿宋_GB2312" w:cs="仿宋_GB2312" w:hint="eastAsia"/>
          <w:sz w:val="24"/>
          <w:szCs w:val="24"/>
          <w:lang w:eastAsia="zh-CN"/>
        </w:rPr>
        <w:t>方正小标宋_GBK</w:t>
      </w:r>
      <w:r>
        <w:rPr>
          <w:rFonts w:ascii="仿宋_GB2312" w:eastAsia="仿宋_GB2312" w:hAnsi="仿宋_GB2312" w:cs="仿宋_GB2312" w:hint="eastAsia"/>
          <w:sz w:val="24"/>
          <w:lang w:eastAsia="zh-CN"/>
        </w:rPr>
        <w:t>，项目单位、编制单位应用3号黑体，编制日期应用3号仿宋_GB2312。</w:t>
      </w:r>
    </w:p>
    <w:p w:rsidR="00843710" w:rsidRDefault="00843710" w:rsidP="00843710">
      <w:pPr>
        <w:numPr>
          <w:ilvl w:val="0"/>
          <w:numId w:val="13"/>
        </w:numPr>
        <w:tabs>
          <w:tab w:val="left" w:pos="1418"/>
          <w:tab w:val="left" w:pos="1800"/>
        </w:tabs>
        <w:spacing w:line="400" w:lineRule="exact"/>
        <w:ind w:left="0" w:firstLine="567"/>
        <w:jc w:val="both"/>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正文的版面编排格式如下：</w:t>
      </w:r>
    </w:p>
    <w:p w:rsidR="00843710" w:rsidRDefault="00843710" w:rsidP="00843710">
      <w:pPr>
        <w:spacing w:line="400" w:lineRule="exact"/>
        <w:ind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表4.1</w:t>
      </w:r>
      <w:r>
        <w:rPr>
          <w:rFonts w:ascii="仿宋_GB2312" w:eastAsia="仿宋_GB2312" w:hAnsi="仿宋_GB2312" w:cs="仿宋_GB2312" w:hint="eastAsia"/>
          <w:sz w:val="24"/>
          <w:lang w:eastAsia="zh-CN"/>
        </w:rPr>
        <w:t xml:space="preserve">  </w:t>
      </w:r>
      <w:r>
        <w:rPr>
          <w:rFonts w:ascii="仿宋_GB2312" w:eastAsia="仿宋_GB2312" w:hAnsi="仿宋_GB2312" w:cs="仿宋_GB2312" w:hint="eastAsia"/>
          <w:sz w:val="24"/>
        </w:rPr>
        <w:t>正文编排格式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5002"/>
        <w:gridCol w:w="2483"/>
      </w:tblGrid>
      <w:tr w:rsidR="00843710" w:rsidTr="00571F99">
        <w:trPr>
          <w:trHeight w:val="454"/>
        </w:trPr>
        <w:tc>
          <w:tcPr>
            <w:tcW w:w="1632" w:type="dxa"/>
          </w:tcPr>
          <w:p w:rsidR="00843710" w:rsidRDefault="00843710" w:rsidP="00571F99">
            <w:pPr>
              <w:spacing w:line="280" w:lineRule="exact"/>
              <w:rPr>
                <w:rFonts w:ascii="仿宋_GB2312" w:eastAsia="仿宋_GB2312" w:hAnsi="仿宋_GB2312" w:cs="仿宋_GB2312"/>
                <w:szCs w:val="21"/>
              </w:rPr>
            </w:pPr>
          </w:p>
        </w:tc>
        <w:tc>
          <w:tcPr>
            <w:tcW w:w="500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要  求</w:t>
            </w:r>
          </w:p>
        </w:tc>
        <w:tc>
          <w:tcPr>
            <w:tcW w:w="2483"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示  例</w:t>
            </w:r>
          </w:p>
        </w:tc>
      </w:tr>
      <w:tr w:rsidR="00843710" w:rsidTr="00571F99">
        <w:trPr>
          <w:trHeight w:val="454"/>
        </w:trPr>
        <w:tc>
          <w:tcPr>
            <w:tcW w:w="163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各章标题</w:t>
            </w:r>
          </w:p>
        </w:tc>
        <w:tc>
          <w:tcPr>
            <w:tcW w:w="5002" w:type="dxa"/>
            <w:vAlign w:val="center"/>
          </w:tcPr>
          <w:p w:rsidR="00843710" w:rsidRDefault="00843710" w:rsidP="00571F9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黑体三号字体居中，单倍行距，段前0磅，段后18磅， 章序号与章名间空一个汉字符。</w:t>
            </w:r>
          </w:p>
        </w:tc>
        <w:tc>
          <w:tcPr>
            <w:tcW w:w="2483" w:type="dxa"/>
            <w:vAlign w:val="center"/>
          </w:tcPr>
          <w:p w:rsidR="00843710" w:rsidRDefault="00843710" w:rsidP="00571F99">
            <w:pPr>
              <w:spacing w:line="280" w:lineRule="exact"/>
              <w:rPr>
                <w:rFonts w:ascii="仿宋_GB2312" w:eastAsia="仿宋_GB2312" w:hAnsi="仿宋_GB2312" w:cs="仿宋_GB2312"/>
                <w:szCs w:val="21"/>
              </w:rPr>
            </w:pPr>
            <w:r>
              <w:rPr>
                <w:rFonts w:ascii="黑体" w:eastAsia="黑体" w:hAnsi="黑体" w:cs="黑体" w:hint="eastAsia"/>
                <w:szCs w:val="21"/>
              </w:rPr>
              <w:t>第一章 ×××</w:t>
            </w:r>
          </w:p>
        </w:tc>
      </w:tr>
      <w:tr w:rsidR="00843710" w:rsidTr="00571F99">
        <w:trPr>
          <w:trHeight w:val="454"/>
        </w:trPr>
        <w:tc>
          <w:tcPr>
            <w:tcW w:w="163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一级节标题</w:t>
            </w:r>
          </w:p>
        </w:tc>
        <w:tc>
          <w:tcPr>
            <w:tcW w:w="5002" w:type="dxa"/>
            <w:vAlign w:val="center"/>
          </w:tcPr>
          <w:p w:rsidR="00843710" w:rsidRDefault="00843710" w:rsidP="00571F9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黑体小四号字体居左书写，行距20磅，段前0磅，段后0磅，序号与题名间空一个汉字符。</w:t>
            </w:r>
          </w:p>
        </w:tc>
        <w:tc>
          <w:tcPr>
            <w:tcW w:w="2483" w:type="dxa"/>
            <w:vAlign w:val="center"/>
          </w:tcPr>
          <w:p w:rsidR="00843710" w:rsidRDefault="00843710" w:rsidP="00571F99">
            <w:pPr>
              <w:spacing w:line="280" w:lineRule="exact"/>
              <w:rPr>
                <w:rFonts w:ascii="黑体" w:eastAsia="黑体" w:hAnsi="黑体" w:cs="黑体"/>
                <w:szCs w:val="21"/>
              </w:rPr>
            </w:pPr>
            <w:r>
              <w:rPr>
                <w:rFonts w:ascii="黑体" w:eastAsia="黑体" w:hAnsi="黑体" w:cs="黑体" w:hint="eastAsia"/>
                <w:szCs w:val="21"/>
              </w:rPr>
              <w:t>1.1 ××××</w:t>
            </w:r>
          </w:p>
        </w:tc>
      </w:tr>
      <w:tr w:rsidR="00843710" w:rsidTr="00571F99">
        <w:trPr>
          <w:trHeight w:val="454"/>
        </w:trPr>
        <w:tc>
          <w:tcPr>
            <w:tcW w:w="163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二级节标题</w:t>
            </w:r>
          </w:p>
        </w:tc>
        <w:tc>
          <w:tcPr>
            <w:tcW w:w="5002" w:type="dxa"/>
            <w:vAlign w:val="center"/>
          </w:tcPr>
          <w:p w:rsidR="00843710" w:rsidRDefault="00843710" w:rsidP="00571F9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黑体小四号字体居左书写，行距20磅，段前0磅，段后0磅，序号与题名间空一个汉字符。</w:t>
            </w:r>
          </w:p>
        </w:tc>
        <w:tc>
          <w:tcPr>
            <w:tcW w:w="2483" w:type="dxa"/>
            <w:vAlign w:val="center"/>
          </w:tcPr>
          <w:p w:rsidR="00843710" w:rsidRDefault="00843710" w:rsidP="00571F99">
            <w:pPr>
              <w:spacing w:line="280" w:lineRule="exact"/>
              <w:rPr>
                <w:rFonts w:ascii="黑体" w:eastAsia="黑体" w:hAnsi="黑体" w:cs="黑体"/>
                <w:szCs w:val="21"/>
              </w:rPr>
            </w:pPr>
            <w:r>
              <w:rPr>
                <w:rFonts w:ascii="黑体" w:eastAsia="黑体" w:hAnsi="黑体" w:cs="黑体" w:hint="eastAsia"/>
                <w:szCs w:val="21"/>
              </w:rPr>
              <w:t>1.1.1 ×××</w:t>
            </w:r>
          </w:p>
        </w:tc>
      </w:tr>
      <w:tr w:rsidR="00843710" w:rsidTr="00571F99">
        <w:trPr>
          <w:trHeight w:val="454"/>
        </w:trPr>
        <w:tc>
          <w:tcPr>
            <w:tcW w:w="163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三级节标题</w:t>
            </w:r>
          </w:p>
        </w:tc>
        <w:tc>
          <w:tcPr>
            <w:tcW w:w="5002" w:type="dxa"/>
            <w:vAlign w:val="center"/>
          </w:tcPr>
          <w:p w:rsidR="00843710" w:rsidRDefault="00843710" w:rsidP="00571F9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黑体小四号字体居左书写，行距20磅，段前0磅，段后0磅，序号与题名间空一个汉字符。</w:t>
            </w:r>
          </w:p>
        </w:tc>
        <w:tc>
          <w:tcPr>
            <w:tcW w:w="2483" w:type="dxa"/>
            <w:vAlign w:val="center"/>
          </w:tcPr>
          <w:p w:rsidR="00843710" w:rsidRDefault="00843710" w:rsidP="00571F99">
            <w:pPr>
              <w:spacing w:line="280" w:lineRule="exact"/>
              <w:rPr>
                <w:rFonts w:ascii="黑体" w:eastAsia="黑体" w:hAnsi="黑体" w:cs="黑体"/>
                <w:szCs w:val="21"/>
              </w:rPr>
            </w:pPr>
            <w:r>
              <w:rPr>
                <w:rFonts w:ascii="黑体" w:eastAsia="黑体" w:hAnsi="黑体" w:cs="黑体" w:hint="eastAsia"/>
                <w:szCs w:val="21"/>
              </w:rPr>
              <w:t>1.1.1.1 ×××</w:t>
            </w:r>
          </w:p>
        </w:tc>
      </w:tr>
      <w:tr w:rsidR="00843710" w:rsidTr="00571F99">
        <w:trPr>
          <w:trHeight w:val="454"/>
        </w:trPr>
        <w:tc>
          <w:tcPr>
            <w:tcW w:w="163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段落文字</w:t>
            </w:r>
          </w:p>
        </w:tc>
        <w:tc>
          <w:tcPr>
            <w:tcW w:w="5002" w:type="dxa"/>
            <w:vAlign w:val="center"/>
          </w:tcPr>
          <w:p w:rsidR="00843710" w:rsidRDefault="00843710" w:rsidP="00571F9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仿宋_GB2312 小四号字体，两端对齐书写，段落首行左缩进2个汉字符，行距20磅，段前0磅，段后0磅。</w:t>
            </w:r>
          </w:p>
        </w:tc>
        <w:tc>
          <w:tcPr>
            <w:tcW w:w="2483" w:type="dxa"/>
            <w:vAlign w:val="center"/>
          </w:tcPr>
          <w:p w:rsidR="00843710" w:rsidRDefault="00843710" w:rsidP="00571F99">
            <w:pPr>
              <w:spacing w:line="280" w:lineRule="exact"/>
              <w:ind w:firstLine="420"/>
              <w:rPr>
                <w:rFonts w:ascii="仿宋_GB2312" w:eastAsia="仿宋_GB2312" w:hAnsi="仿宋_GB2312" w:cs="仿宋_GB2312"/>
                <w:szCs w:val="21"/>
              </w:rPr>
            </w:pPr>
            <w:r>
              <w:rPr>
                <w:rFonts w:ascii="仿宋_GB2312" w:eastAsia="仿宋_GB2312" w:hAnsi="仿宋_GB2312" w:cs="仿宋_GB2312" w:hint="eastAsia"/>
                <w:szCs w:val="21"/>
              </w:rPr>
              <w:t>××××××××××××××</w:t>
            </w:r>
          </w:p>
          <w:p w:rsidR="00843710" w:rsidRDefault="00843710" w:rsidP="00571F99">
            <w:pPr>
              <w:spacing w:line="280" w:lineRule="exact"/>
              <w:ind w:firstLine="420"/>
              <w:rPr>
                <w:rFonts w:ascii="仿宋_GB2312" w:eastAsia="仿宋_GB2312" w:hAnsi="仿宋_GB2312" w:cs="仿宋_GB2312"/>
                <w:szCs w:val="21"/>
              </w:rPr>
            </w:pPr>
            <w:r>
              <w:rPr>
                <w:rFonts w:ascii="仿宋_GB2312" w:eastAsia="仿宋_GB2312" w:hAnsi="仿宋_GB2312" w:cs="仿宋_GB2312" w:hint="eastAsia"/>
                <w:szCs w:val="21"/>
              </w:rPr>
              <w:t>×××××××××××</w:t>
            </w:r>
          </w:p>
        </w:tc>
      </w:tr>
      <w:tr w:rsidR="00843710" w:rsidTr="00571F99">
        <w:trPr>
          <w:trHeight w:val="454"/>
        </w:trPr>
        <w:tc>
          <w:tcPr>
            <w:tcW w:w="163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图序、图名</w:t>
            </w:r>
          </w:p>
        </w:tc>
        <w:tc>
          <w:tcPr>
            <w:tcW w:w="5002" w:type="dxa"/>
            <w:vAlign w:val="center"/>
          </w:tcPr>
          <w:p w:rsidR="00843710" w:rsidRDefault="00843710" w:rsidP="00571F9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仿宋_GB2312 小四号字体居中，行距20磅，段前0磅，段后0磅，图序、图名标于图下方。</w:t>
            </w:r>
          </w:p>
        </w:tc>
        <w:tc>
          <w:tcPr>
            <w:tcW w:w="2483" w:type="dxa"/>
            <w:vAlign w:val="center"/>
          </w:tcPr>
          <w:p w:rsidR="00843710" w:rsidRDefault="00843710" w:rsidP="00571F99">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图1.1 ×××</w:t>
            </w:r>
          </w:p>
        </w:tc>
      </w:tr>
      <w:tr w:rsidR="00843710" w:rsidTr="00571F99">
        <w:trPr>
          <w:trHeight w:val="454"/>
        </w:trPr>
        <w:tc>
          <w:tcPr>
            <w:tcW w:w="1632" w:type="dxa"/>
            <w:vAlign w:val="center"/>
          </w:tcPr>
          <w:p w:rsidR="00843710" w:rsidRDefault="00843710" w:rsidP="00571F9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表序、表名</w:t>
            </w:r>
          </w:p>
        </w:tc>
        <w:tc>
          <w:tcPr>
            <w:tcW w:w="5002" w:type="dxa"/>
            <w:vAlign w:val="center"/>
          </w:tcPr>
          <w:p w:rsidR="00843710" w:rsidRDefault="00843710" w:rsidP="00571F9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仿宋_GB2312 小四号字体居中，行距20磅，段前0磅，段后0磅，表序、表名标于表上方。</w:t>
            </w:r>
          </w:p>
        </w:tc>
        <w:tc>
          <w:tcPr>
            <w:tcW w:w="2483" w:type="dxa"/>
            <w:vAlign w:val="center"/>
          </w:tcPr>
          <w:p w:rsidR="00843710" w:rsidRDefault="00843710" w:rsidP="00571F99">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表1.1 ×××</w:t>
            </w:r>
          </w:p>
        </w:tc>
      </w:tr>
    </w:tbl>
    <w:p w:rsidR="00843710" w:rsidRDefault="00843710" w:rsidP="00843710">
      <w:pPr>
        <w:numPr>
          <w:ilvl w:val="0"/>
          <w:numId w:val="13"/>
        </w:numPr>
        <w:tabs>
          <w:tab w:val="left" w:pos="1418"/>
          <w:tab w:val="left" w:pos="1800"/>
        </w:tabs>
        <w:spacing w:line="400" w:lineRule="exact"/>
        <w:ind w:left="0" w:firstLine="567"/>
        <w:jc w:val="both"/>
        <w:rPr>
          <w:rFonts w:ascii="仿宋_GB2312" w:eastAsia="仿宋_GB2312" w:hAnsi="仿宋_GB2312" w:cs="仿宋_GB2312"/>
          <w:sz w:val="24"/>
        </w:rPr>
      </w:pPr>
      <w:r>
        <w:rPr>
          <w:rFonts w:ascii="仿宋_GB2312" w:eastAsia="仿宋_GB2312" w:hAnsi="仿宋_GB2312" w:cs="仿宋_GB2312" w:hint="eastAsia"/>
          <w:sz w:val="24"/>
        </w:rPr>
        <w:lastRenderedPageBreak/>
        <w:t>装订</w:t>
      </w:r>
    </w:p>
    <w:p w:rsidR="00843710" w:rsidRDefault="00843710" w:rsidP="00843710">
      <w:pPr>
        <w:spacing w:line="400" w:lineRule="exact"/>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项目方案应用A4（210mm×297mm）标准大小的白纸双面印制，左侧装订。同时应制作电子介质的副本。</w:t>
      </w:r>
    </w:p>
    <w:p w:rsidR="00843710" w:rsidRPr="00843710" w:rsidRDefault="00843710" w:rsidP="00843710">
      <w:pPr>
        <w:ind w:firstLineChars="200" w:firstLine="440"/>
        <w:rPr>
          <w:lang w:eastAsia="zh-CN"/>
        </w:rPr>
      </w:pPr>
    </w:p>
    <w:p w:rsidR="00B14DC5" w:rsidRPr="00843710" w:rsidRDefault="00B14DC5">
      <w:pPr>
        <w:spacing w:line="276" w:lineRule="auto"/>
        <w:rPr>
          <w:rFonts w:ascii="宋体" w:hAnsi="宋体"/>
          <w:szCs w:val="21"/>
          <w:lang w:eastAsia="zh-CN"/>
        </w:rPr>
      </w:pP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4、方案初审</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《项目初审报告》，包括初审记录、风险分析要点、下一步计划等。</w:t>
      </w: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5、组织专家评审论证</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《专家论证意见》，包括专家名单、论证会议记录、论证建议等。</w:t>
      </w: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6、协助项目申报</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协助将方案相关数据上传到广州市政务服务数据管理局信息化项目管理的指定填报平台上校验填报平台的数据。</w:t>
      </w: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7、</w:t>
      </w:r>
      <w:r w:rsidR="00843710">
        <w:rPr>
          <w:rFonts w:ascii="宋体" w:hAnsi="宋体" w:hint="eastAsia"/>
          <w:b/>
          <w:szCs w:val="21"/>
          <w:lang w:eastAsia="zh-CN"/>
        </w:rPr>
        <w:t>采购</w:t>
      </w:r>
      <w:r>
        <w:rPr>
          <w:rFonts w:ascii="宋体" w:hAnsi="宋体" w:hint="eastAsia"/>
          <w:b/>
          <w:szCs w:val="21"/>
          <w:lang w:eastAsia="zh-CN"/>
        </w:rPr>
        <w:t>咨询服务</w:t>
      </w:r>
    </w:p>
    <w:p w:rsidR="00B14DC5" w:rsidRDefault="00843710"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采购</w:t>
      </w:r>
      <w:r w:rsidR="00CE093E">
        <w:rPr>
          <w:rFonts w:ascii="宋体" w:hAnsi="宋体" w:hint="eastAsia"/>
          <w:sz w:val="24"/>
          <w:szCs w:val="21"/>
          <w:lang w:eastAsia="zh-CN"/>
        </w:rPr>
        <w:t>需求文件编制内容要求：按照各招标代理机构的招标需求文件格式要求，对《采购需求书》的编写工作提供咨询服务。该需求应该符合国家、省、市招投标相关法律法规；</w:t>
      </w:r>
    </w:p>
    <w:p w:rsidR="00B14DC5" w:rsidRDefault="00CE093E">
      <w:pPr>
        <w:spacing w:line="276" w:lineRule="auto"/>
        <w:rPr>
          <w:rFonts w:ascii="宋体" w:hAnsi="宋体"/>
          <w:sz w:val="24"/>
          <w:szCs w:val="21"/>
          <w:lang w:eastAsia="zh-CN"/>
        </w:rPr>
      </w:pPr>
      <w:r>
        <w:rPr>
          <w:rFonts w:ascii="宋体" w:hAnsi="宋体" w:hint="eastAsia"/>
          <w:sz w:val="24"/>
          <w:szCs w:val="21"/>
          <w:lang w:eastAsia="zh-CN"/>
        </w:rPr>
        <w:t>该需求应该与相关项目方案的目标和内容基本一致；该需求需要具有代表性，采用不同的方式，从多种渠道、面向不同层次的用户采集分析，符合采购人业务发展要求；该需求应合理、可行、规范、完整，符合采购人信息化发展要求；该需求应严谨、标准，既含有业务逻辑、数据等需求，又含有资源、性能、系统管理、可靠性、可扩展性等非功能需求，同时遵循国家、省、市有关业务、数据、应用技术规范。</w:t>
      </w:r>
    </w:p>
    <w:p w:rsidR="00B14DC5" w:rsidRDefault="00CE093E">
      <w:pPr>
        <w:spacing w:line="276" w:lineRule="auto"/>
        <w:rPr>
          <w:rFonts w:ascii="宋体" w:hAnsi="宋体"/>
          <w:b/>
          <w:szCs w:val="21"/>
          <w:lang w:eastAsia="zh-CN"/>
        </w:rPr>
      </w:pPr>
      <w:r>
        <w:rPr>
          <w:rFonts w:ascii="宋体" w:hAnsi="宋体" w:hint="eastAsia"/>
          <w:b/>
          <w:szCs w:val="21"/>
          <w:lang w:eastAsia="zh-CN"/>
        </w:rPr>
        <w:t>（五）咨询工具或平台要求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需要向采购人提供一套管控平台，用于管控在立项咨询过程和招标咨询过程中的所有过程文档和成果材料。系统至少包括以下功能：</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1、提供在线文档实时编辑功能；</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2、提供建设项目管理功能，实现各个建设项目的立项、申报、评审、招标阶段的管理；</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3、支持文档权限设置能力，可针对微信账号等常用账号实现权限控制；</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4、所有文档均需要在服务器上加密保存；</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5、支持文档修订记录查看和修订版本的回滚操作；</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6、能与学校统一认证平台对接，实现本系统的统一认证接入功能；</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7、在学校校内本地部署，采购人提供部署所需的服务器和网络等环境；</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8、该系统版权归咨询服务单位，采购人拥有完整使用权。</w:t>
      </w:r>
    </w:p>
    <w:p w:rsidR="00B14DC5" w:rsidRDefault="00CE093E">
      <w:pPr>
        <w:spacing w:line="276" w:lineRule="auto"/>
        <w:ind w:firstLineChars="200" w:firstLine="480"/>
        <w:rPr>
          <w:rFonts w:ascii="宋体" w:hAnsi="宋体"/>
          <w:sz w:val="24"/>
          <w:szCs w:val="21"/>
          <w:lang w:eastAsia="zh-CN"/>
        </w:rPr>
      </w:pPr>
      <w:r>
        <w:rPr>
          <w:rFonts w:ascii="宋体" w:hAnsi="宋体"/>
          <w:sz w:val="24"/>
          <w:szCs w:val="21"/>
          <w:lang w:eastAsia="zh-CN"/>
        </w:rPr>
        <w:t>9</w:t>
      </w:r>
      <w:r>
        <w:rPr>
          <w:rFonts w:ascii="宋体" w:hAnsi="宋体" w:hint="eastAsia"/>
          <w:sz w:val="24"/>
          <w:szCs w:val="21"/>
          <w:lang w:eastAsia="zh-CN"/>
        </w:rPr>
        <w:t>、系统技术指标如下</w:t>
      </w:r>
      <w:r>
        <w:rPr>
          <w:rFonts w:ascii="宋体" w:hAnsi="宋体"/>
          <w:sz w:val="24"/>
          <w:szCs w:val="21"/>
          <w:lang w:eastAsia="zh-CN"/>
        </w:rPr>
        <w:t>：</w:t>
      </w:r>
    </w:p>
    <w:tbl>
      <w:tblPr>
        <w:tblW w:w="9215" w:type="dxa"/>
        <w:tblInd w:w="108" w:type="dxa"/>
        <w:tblLayout w:type="fixed"/>
        <w:tblLook w:val="04A0"/>
      </w:tblPr>
      <w:tblGrid>
        <w:gridCol w:w="709"/>
        <w:gridCol w:w="1559"/>
        <w:gridCol w:w="6947"/>
      </w:tblGrid>
      <w:tr w:rsidR="00B14DC5">
        <w:trPr>
          <w:trHeight w:val="462"/>
          <w:tblHeader/>
        </w:trPr>
        <w:tc>
          <w:tcPr>
            <w:tcW w:w="709" w:type="dxa"/>
            <w:tcBorders>
              <w:top w:val="single" w:sz="4" w:space="0" w:color="auto"/>
              <w:left w:val="single" w:sz="4" w:space="0" w:color="auto"/>
              <w:bottom w:val="single" w:sz="4" w:space="0" w:color="auto"/>
              <w:right w:val="single" w:sz="4" w:space="0" w:color="auto"/>
            </w:tcBorders>
            <w:vAlign w:val="center"/>
          </w:tcPr>
          <w:p w:rsidR="00B14DC5" w:rsidRDefault="00CE093E">
            <w:pPr>
              <w:pStyle w:val="6"/>
              <w:widowControl/>
              <w:jc w:val="center"/>
              <w:rPr>
                <w:b/>
                <w:bCs/>
                <w:color w:val="000000"/>
                <w:sz w:val="21"/>
                <w:szCs w:val="21"/>
              </w:rPr>
            </w:pPr>
            <w:r>
              <w:rPr>
                <w:b/>
                <w:bCs/>
                <w:color w:val="000000"/>
                <w:sz w:val="21"/>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B14DC5" w:rsidRDefault="00CE093E">
            <w:pPr>
              <w:pStyle w:val="6"/>
              <w:widowControl/>
              <w:jc w:val="center"/>
              <w:rPr>
                <w:b/>
                <w:bCs/>
                <w:color w:val="000000"/>
                <w:sz w:val="21"/>
                <w:szCs w:val="21"/>
              </w:rPr>
            </w:pPr>
            <w:r>
              <w:rPr>
                <w:rFonts w:hint="eastAsia"/>
                <w:b/>
                <w:bCs/>
                <w:color w:val="000000"/>
                <w:sz w:val="21"/>
                <w:szCs w:val="21"/>
              </w:rPr>
              <w:t>项目</w:t>
            </w:r>
          </w:p>
        </w:tc>
        <w:tc>
          <w:tcPr>
            <w:tcW w:w="6947" w:type="dxa"/>
            <w:tcBorders>
              <w:top w:val="single" w:sz="4" w:space="0" w:color="auto"/>
              <w:left w:val="nil"/>
              <w:bottom w:val="single" w:sz="4" w:space="0" w:color="auto"/>
              <w:right w:val="single" w:sz="4" w:space="0" w:color="auto"/>
            </w:tcBorders>
            <w:vAlign w:val="center"/>
          </w:tcPr>
          <w:p w:rsidR="00B14DC5" w:rsidRDefault="00CE093E">
            <w:pPr>
              <w:pStyle w:val="6"/>
              <w:widowControl/>
              <w:jc w:val="center"/>
              <w:rPr>
                <w:b/>
                <w:bCs/>
                <w:color w:val="000000"/>
                <w:sz w:val="21"/>
                <w:szCs w:val="21"/>
              </w:rPr>
            </w:pPr>
            <w:r>
              <w:rPr>
                <w:b/>
                <w:bCs/>
                <w:color w:val="000000"/>
                <w:sz w:val="21"/>
                <w:szCs w:val="21"/>
              </w:rPr>
              <w:t>技术指标</w:t>
            </w:r>
          </w:p>
        </w:tc>
      </w:tr>
      <w:tr w:rsidR="00B14DC5">
        <w:trPr>
          <w:trHeight w:val="1261"/>
        </w:trPr>
        <w:tc>
          <w:tcPr>
            <w:tcW w:w="70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 w:val="21"/>
                <w:szCs w:val="21"/>
              </w:rPr>
            </w:pPr>
            <w:r>
              <w:rPr>
                <w:rFonts w:ascii="宋体" w:hAnsi="宋体" w:cs="宋体" w:hint="eastAsia"/>
                <w:color w:val="000000"/>
                <w:sz w:val="21"/>
                <w:szCs w:val="21"/>
              </w:rPr>
              <w:t>1</w:t>
            </w:r>
          </w:p>
        </w:tc>
        <w:tc>
          <w:tcPr>
            <w:tcW w:w="155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Cs w:val="24"/>
              </w:rPr>
            </w:pPr>
            <w:r>
              <w:rPr>
                <w:rFonts w:ascii="宋体" w:hAnsi="宋体" w:cs="宋体" w:hint="eastAsia"/>
                <w:color w:val="000000"/>
                <w:szCs w:val="24"/>
              </w:rPr>
              <w:t>项目备选库</w:t>
            </w:r>
          </w:p>
        </w:tc>
        <w:tc>
          <w:tcPr>
            <w:tcW w:w="6947" w:type="dxa"/>
            <w:tcBorders>
              <w:top w:val="nil"/>
              <w:left w:val="nil"/>
              <w:bottom w:val="single" w:sz="4" w:space="0" w:color="auto"/>
              <w:right w:val="single" w:sz="4" w:space="0" w:color="auto"/>
            </w:tcBorders>
            <w:vAlign w:val="center"/>
          </w:tcPr>
          <w:p w:rsidR="00B14DC5" w:rsidRDefault="00CE093E">
            <w:pPr>
              <w:pStyle w:val="a7"/>
              <w:numPr>
                <w:ilvl w:val="0"/>
                <w:numId w:val="4"/>
              </w:numPr>
              <w:spacing w:line="360" w:lineRule="auto"/>
              <w:ind w:hanging="530"/>
              <w:jc w:val="both"/>
              <w:rPr>
                <w:szCs w:val="21"/>
                <w:lang w:eastAsia="zh-CN"/>
              </w:rPr>
            </w:pPr>
            <w:r>
              <w:rPr>
                <w:rFonts w:hint="eastAsia"/>
                <w:szCs w:val="21"/>
                <w:lang w:eastAsia="zh-CN"/>
              </w:rPr>
              <w:t>对立项阶段的项目备选库进行管理；</w:t>
            </w:r>
          </w:p>
          <w:p w:rsidR="00B14DC5" w:rsidRDefault="00CE093E">
            <w:pPr>
              <w:pStyle w:val="a7"/>
              <w:numPr>
                <w:ilvl w:val="0"/>
                <w:numId w:val="4"/>
              </w:numPr>
              <w:spacing w:line="360" w:lineRule="auto"/>
              <w:ind w:hanging="530"/>
              <w:jc w:val="both"/>
              <w:rPr>
                <w:szCs w:val="21"/>
                <w:lang w:eastAsia="zh-CN"/>
              </w:rPr>
            </w:pPr>
            <w:r>
              <w:rPr>
                <w:rFonts w:hint="eastAsia"/>
                <w:szCs w:val="21"/>
                <w:lang w:eastAsia="zh-CN"/>
              </w:rPr>
              <w:t>支持备选项目的管理、设备清单的导入导出；</w:t>
            </w:r>
          </w:p>
          <w:p w:rsidR="00B14DC5" w:rsidRDefault="00CE093E">
            <w:pPr>
              <w:pStyle w:val="a7"/>
              <w:numPr>
                <w:ilvl w:val="0"/>
                <w:numId w:val="4"/>
              </w:numPr>
              <w:spacing w:line="360" w:lineRule="auto"/>
              <w:ind w:hanging="530"/>
              <w:jc w:val="both"/>
              <w:rPr>
                <w:szCs w:val="21"/>
                <w:lang w:eastAsia="zh-CN"/>
              </w:rPr>
            </w:pPr>
            <w:r>
              <w:rPr>
                <w:rFonts w:hint="eastAsia"/>
                <w:szCs w:val="21"/>
                <w:lang w:eastAsia="zh-CN"/>
              </w:rPr>
              <w:t>支持设备清单采购金额自动汇算；</w:t>
            </w:r>
          </w:p>
          <w:p w:rsidR="00B14DC5" w:rsidRDefault="00CE093E">
            <w:pPr>
              <w:pStyle w:val="a7"/>
              <w:numPr>
                <w:ilvl w:val="0"/>
                <w:numId w:val="4"/>
              </w:numPr>
              <w:spacing w:line="360" w:lineRule="auto"/>
              <w:ind w:hanging="530"/>
              <w:jc w:val="both"/>
              <w:rPr>
                <w:szCs w:val="21"/>
                <w:lang w:eastAsia="zh-CN"/>
              </w:rPr>
            </w:pPr>
            <w:r>
              <w:rPr>
                <w:rFonts w:hint="eastAsia"/>
                <w:szCs w:val="21"/>
                <w:lang w:eastAsia="zh-CN"/>
              </w:rPr>
              <w:t>支持备选项目的上报立项。</w:t>
            </w:r>
          </w:p>
        </w:tc>
      </w:tr>
      <w:tr w:rsidR="00B14DC5">
        <w:trPr>
          <w:trHeight w:val="1265"/>
        </w:trPr>
        <w:tc>
          <w:tcPr>
            <w:tcW w:w="70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 w:val="21"/>
                <w:szCs w:val="21"/>
              </w:rPr>
            </w:pPr>
            <w:r>
              <w:rPr>
                <w:color w:val="000000"/>
                <w:sz w:val="21"/>
                <w:szCs w:val="21"/>
              </w:rPr>
              <w:lastRenderedPageBreak/>
              <w:t>2</w:t>
            </w:r>
          </w:p>
        </w:tc>
        <w:tc>
          <w:tcPr>
            <w:tcW w:w="155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Cs w:val="24"/>
              </w:rPr>
            </w:pPr>
            <w:r>
              <w:rPr>
                <w:rFonts w:ascii="宋体" w:hAnsi="宋体" w:cs="宋体" w:hint="eastAsia"/>
                <w:color w:val="000000"/>
                <w:szCs w:val="24"/>
              </w:rPr>
              <w:t>项目库管理</w:t>
            </w:r>
          </w:p>
        </w:tc>
        <w:tc>
          <w:tcPr>
            <w:tcW w:w="6947" w:type="dxa"/>
            <w:tcBorders>
              <w:top w:val="nil"/>
              <w:left w:val="nil"/>
              <w:bottom w:val="single" w:sz="4" w:space="0" w:color="auto"/>
              <w:right w:val="single" w:sz="4" w:space="0" w:color="auto"/>
            </w:tcBorders>
            <w:vAlign w:val="center"/>
          </w:tcPr>
          <w:p w:rsidR="00B14DC5" w:rsidRDefault="00CE093E">
            <w:pPr>
              <w:pStyle w:val="a7"/>
              <w:numPr>
                <w:ilvl w:val="0"/>
                <w:numId w:val="5"/>
              </w:numPr>
              <w:spacing w:line="360" w:lineRule="auto"/>
              <w:ind w:hanging="530"/>
              <w:jc w:val="both"/>
              <w:rPr>
                <w:szCs w:val="21"/>
                <w:lang w:eastAsia="zh-CN"/>
              </w:rPr>
            </w:pPr>
            <w:r>
              <w:rPr>
                <w:rFonts w:hint="eastAsia"/>
                <w:szCs w:val="21"/>
                <w:lang w:eastAsia="zh-CN"/>
              </w:rPr>
              <w:t>支持项目的初始化导入、检索功能；</w:t>
            </w:r>
          </w:p>
          <w:p w:rsidR="00B14DC5" w:rsidRDefault="00CE093E">
            <w:pPr>
              <w:pStyle w:val="a7"/>
              <w:numPr>
                <w:ilvl w:val="0"/>
                <w:numId w:val="5"/>
              </w:numPr>
              <w:spacing w:line="360" w:lineRule="auto"/>
              <w:ind w:hanging="530"/>
              <w:jc w:val="both"/>
              <w:rPr>
                <w:szCs w:val="21"/>
                <w:lang w:eastAsia="zh-CN"/>
              </w:rPr>
            </w:pPr>
            <w:r>
              <w:rPr>
                <w:rFonts w:hint="eastAsia"/>
                <w:szCs w:val="21"/>
                <w:lang w:eastAsia="zh-CN"/>
              </w:rPr>
              <w:t>支持对项目的项目性质、项目类型、项目周期、计划实施年、资金来源进行分类管理；</w:t>
            </w:r>
          </w:p>
          <w:p w:rsidR="00B14DC5" w:rsidRDefault="00CE093E">
            <w:pPr>
              <w:pStyle w:val="a7"/>
              <w:numPr>
                <w:ilvl w:val="0"/>
                <w:numId w:val="5"/>
              </w:numPr>
              <w:spacing w:line="360" w:lineRule="auto"/>
              <w:ind w:hanging="530"/>
              <w:jc w:val="both"/>
              <w:rPr>
                <w:szCs w:val="21"/>
                <w:lang w:eastAsia="zh-CN"/>
              </w:rPr>
            </w:pPr>
            <w:r>
              <w:rPr>
                <w:rFonts w:hint="eastAsia"/>
                <w:szCs w:val="21"/>
                <w:lang w:eastAsia="zh-CN"/>
              </w:rPr>
              <w:t>支持对项目进行授权上传账号指派，只有被授权账号才能上传该项目材料；</w:t>
            </w:r>
          </w:p>
          <w:p w:rsidR="00B14DC5" w:rsidRDefault="00CE093E">
            <w:pPr>
              <w:pStyle w:val="a7"/>
              <w:numPr>
                <w:ilvl w:val="0"/>
                <w:numId w:val="5"/>
              </w:numPr>
              <w:spacing w:line="360" w:lineRule="auto"/>
              <w:ind w:hanging="530"/>
              <w:jc w:val="both"/>
              <w:rPr>
                <w:szCs w:val="21"/>
                <w:lang w:eastAsia="zh-CN"/>
              </w:rPr>
            </w:pPr>
            <w:r>
              <w:rPr>
                <w:rFonts w:hint="eastAsia"/>
                <w:szCs w:val="21"/>
                <w:lang w:eastAsia="zh-CN"/>
              </w:rPr>
              <w:t>支持项目的锁定和解锁功能，项目锁定后，项目材料将不允许变更。</w:t>
            </w:r>
          </w:p>
        </w:tc>
      </w:tr>
      <w:tr w:rsidR="00B14DC5">
        <w:trPr>
          <w:trHeight w:val="1417"/>
        </w:trPr>
        <w:tc>
          <w:tcPr>
            <w:tcW w:w="70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 w:val="21"/>
                <w:szCs w:val="21"/>
              </w:rPr>
            </w:pPr>
            <w:r>
              <w:rPr>
                <w:rFonts w:ascii="宋体" w:hAnsi="宋体" w:cs="宋体" w:hint="eastAsia"/>
                <w:color w:val="000000"/>
                <w:sz w:val="21"/>
                <w:szCs w:val="21"/>
              </w:rPr>
              <w:t>3</w:t>
            </w:r>
          </w:p>
        </w:tc>
        <w:tc>
          <w:tcPr>
            <w:tcW w:w="155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Cs w:val="24"/>
              </w:rPr>
            </w:pPr>
            <w:r>
              <w:rPr>
                <w:rFonts w:ascii="宋体" w:hAnsi="宋体" w:cs="宋体" w:hint="eastAsia"/>
                <w:color w:val="000000"/>
                <w:szCs w:val="24"/>
              </w:rPr>
              <w:t>项目材料管理</w:t>
            </w:r>
          </w:p>
        </w:tc>
        <w:tc>
          <w:tcPr>
            <w:tcW w:w="6947" w:type="dxa"/>
            <w:tcBorders>
              <w:top w:val="nil"/>
              <w:left w:val="nil"/>
              <w:bottom w:val="single" w:sz="4" w:space="0" w:color="auto"/>
              <w:right w:val="single" w:sz="4" w:space="0" w:color="auto"/>
            </w:tcBorders>
            <w:vAlign w:val="center"/>
          </w:tcPr>
          <w:p w:rsidR="00B14DC5" w:rsidRDefault="00CE093E">
            <w:pPr>
              <w:pStyle w:val="a7"/>
              <w:numPr>
                <w:ilvl w:val="0"/>
                <w:numId w:val="6"/>
              </w:numPr>
              <w:spacing w:line="360" w:lineRule="auto"/>
              <w:ind w:hanging="530"/>
              <w:jc w:val="both"/>
              <w:rPr>
                <w:szCs w:val="21"/>
                <w:lang w:eastAsia="zh-CN"/>
              </w:rPr>
            </w:pPr>
            <w:r>
              <w:rPr>
                <w:rFonts w:hint="eastAsia"/>
                <w:szCs w:val="21"/>
                <w:lang w:eastAsia="zh-CN"/>
              </w:rPr>
              <w:t>支持项目材料的编制流程状态包括：未编写、编写中、待审核、审核中、待修订、待定稿、定稿；</w:t>
            </w:r>
          </w:p>
          <w:p w:rsidR="00B14DC5" w:rsidRDefault="00CE093E">
            <w:pPr>
              <w:pStyle w:val="a7"/>
              <w:numPr>
                <w:ilvl w:val="0"/>
                <w:numId w:val="6"/>
              </w:numPr>
              <w:spacing w:line="360" w:lineRule="auto"/>
              <w:ind w:hanging="530"/>
              <w:jc w:val="both"/>
              <w:rPr>
                <w:b/>
                <w:color w:val="FF0000"/>
                <w:szCs w:val="21"/>
                <w:lang w:eastAsia="zh-CN"/>
              </w:rPr>
            </w:pPr>
            <w:r>
              <w:rPr>
                <w:rFonts w:hint="eastAsia"/>
                <w:szCs w:val="21"/>
                <w:lang w:eastAsia="zh-CN"/>
              </w:rPr>
              <w:t>支持项目材料的版本管理，不同版本号的材料互相独立留存；</w:t>
            </w:r>
          </w:p>
        </w:tc>
      </w:tr>
      <w:tr w:rsidR="00B14DC5">
        <w:trPr>
          <w:trHeight w:val="2088"/>
        </w:trPr>
        <w:tc>
          <w:tcPr>
            <w:tcW w:w="70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 w:val="21"/>
                <w:szCs w:val="21"/>
              </w:rPr>
            </w:pPr>
            <w:r>
              <w:rPr>
                <w:rFonts w:ascii="宋体" w:hAnsi="宋体" w:cs="宋体" w:hint="eastAsia"/>
                <w:color w:val="000000"/>
                <w:sz w:val="21"/>
                <w:szCs w:val="21"/>
              </w:rPr>
              <w:t>4</w:t>
            </w:r>
          </w:p>
        </w:tc>
        <w:tc>
          <w:tcPr>
            <w:tcW w:w="155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Cs w:val="24"/>
              </w:rPr>
            </w:pPr>
            <w:r>
              <w:rPr>
                <w:rFonts w:ascii="宋体" w:hAnsi="宋体" w:cs="宋体" w:hint="eastAsia"/>
                <w:color w:val="000000"/>
                <w:szCs w:val="24"/>
              </w:rPr>
              <w:t>项目材料编制</w:t>
            </w:r>
          </w:p>
        </w:tc>
        <w:tc>
          <w:tcPr>
            <w:tcW w:w="6947" w:type="dxa"/>
            <w:tcBorders>
              <w:top w:val="nil"/>
              <w:left w:val="nil"/>
              <w:bottom w:val="single" w:sz="4" w:space="0" w:color="auto"/>
              <w:right w:val="single" w:sz="4" w:space="0" w:color="auto"/>
            </w:tcBorders>
            <w:vAlign w:val="center"/>
          </w:tcPr>
          <w:p w:rsidR="00B14DC5" w:rsidRDefault="00CE093E">
            <w:pPr>
              <w:spacing w:line="360" w:lineRule="auto"/>
              <w:rPr>
                <w:b/>
                <w:bCs/>
                <w:szCs w:val="21"/>
              </w:rPr>
            </w:pPr>
            <w:r>
              <w:rPr>
                <w:rFonts w:hint="eastAsia"/>
                <w:b/>
                <w:bCs/>
                <w:szCs w:val="21"/>
              </w:rPr>
              <w:t>1</w:t>
            </w:r>
            <w:r>
              <w:rPr>
                <w:rFonts w:hint="eastAsia"/>
                <w:b/>
                <w:bCs/>
                <w:szCs w:val="21"/>
              </w:rPr>
              <w:t>、项目采购清单</w:t>
            </w:r>
          </w:p>
          <w:p w:rsidR="00B14DC5" w:rsidRDefault="00CE093E">
            <w:pPr>
              <w:pStyle w:val="a7"/>
              <w:numPr>
                <w:ilvl w:val="0"/>
                <w:numId w:val="7"/>
              </w:numPr>
              <w:spacing w:line="360" w:lineRule="auto"/>
              <w:ind w:hanging="530"/>
              <w:jc w:val="both"/>
              <w:rPr>
                <w:szCs w:val="21"/>
                <w:lang w:eastAsia="zh-CN"/>
              </w:rPr>
            </w:pPr>
            <w:r>
              <w:rPr>
                <w:rFonts w:hint="eastAsia"/>
                <w:szCs w:val="21"/>
                <w:lang w:eastAsia="zh-CN"/>
              </w:rPr>
              <w:t>按照《广州市政务信息化建设项目方案编写规范》文件的要求，能对定制软件开发、信息化基础设施建设、数据处理、资源租赁等类型的数据区分录入；</w:t>
            </w:r>
          </w:p>
          <w:p w:rsidR="00B14DC5" w:rsidRDefault="00CE093E">
            <w:pPr>
              <w:pStyle w:val="a7"/>
              <w:numPr>
                <w:ilvl w:val="0"/>
                <w:numId w:val="7"/>
              </w:numPr>
              <w:spacing w:line="360" w:lineRule="auto"/>
              <w:ind w:hanging="530"/>
              <w:jc w:val="both"/>
              <w:rPr>
                <w:szCs w:val="21"/>
                <w:lang w:eastAsia="zh-CN"/>
              </w:rPr>
            </w:pPr>
            <w:r>
              <w:rPr>
                <w:rFonts w:hint="eastAsia"/>
                <w:szCs w:val="21"/>
                <w:lang w:eastAsia="zh-CN"/>
              </w:rPr>
              <w:t>动态自动汇算采购清单总金额，并自动与项目总投资预算比对，超出预算时能进行告警标记；</w:t>
            </w:r>
          </w:p>
          <w:p w:rsidR="00B14DC5" w:rsidRDefault="00CE093E">
            <w:pPr>
              <w:pStyle w:val="a7"/>
              <w:numPr>
                <w:ilvl w:val="0"/>
                <w:numId w:val="7"/>
              </w:numPr>
              <w:spacing w:line="360" w:lineRule="auto"/>
              <w:ind w:hanging="530"/>
              <w:jc w:val="both"/>
              <w:rPr>
                <w:szCs w:val="21"/>
                <w:lang w:eastAsia="zh-CN"/>
              </w:rPr>
            </w:pPr>
            <w:r>
              <w:rPr>
                <w:rFonts w:hint="eastAsia"/>
                <w:szCs w:val="21"/>
                <w:lang w:eastAsia="zh-CN"/>
              </w:rPr>
              <w:t>支持项目采购清单的</w:t>
            </w:r>
            <w:r>
              <w:rPr>
                <w:rFonts w:hint="eastAsia"/>
                <w:szCs w:val="21"/>
                <w:lang w:eastAsia="zh-CN"/>
              </w:rPr>
              <w:t>Excel</w:t>
            </w:r>
            <w:r>
              <w:rPr>
                <w:rFonts w:hint="eastAsia"/>
                <w:szCs w:val="21"/>
                <w:lang w:eastAsia="zh-CN"/>
              </w:rPr>
              <w:t>文件格式的导入和导出功能，导入导出格式符合《广州市财政投资信息化项目方案编写规范》要求；</w:t>
            </w:r>
          </w:p>
          <w:p w:rsidR="00B14DC5" w:rsidRDefault="00CE093E">
            <w:pPr>
              <w:spacing w:line="360" w:lineRule="auto"/>
              <w:rPr>
                <w:b/>
                <w:bCs/>
                <w:szCs w:val="21"/>
              </w:rPr>
            </w:pPr>
            <w:r>
              <w:rPr>
                <w:rFonts w:hint="eastAsia"/>
                <w:b/>
                <w:bCs/>
                <w:szCs w:val="21"/>
              </w:rPr>
              <w:t>2</w:t>
            </w:r>
            <w:r w:rsidR="00C43631">
              <w:rPr>
                <w:rFonts w:hint="eastAsia"/>
                <w:b/>
                <w:bCs/>
                <w:szCs w:val="21"/>
              </w:rPr>
              <w:t>、项目</w:t>
            </w:r>
            <w:r>
              <w:rPr>
                <w:rFonts w:hint="eastAsia"/>
                <w:b/>
                <w:bCs/>
                <w:szCs w:val="21"/>
              </w:rPr>
              <w:t>方案</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按照《广州市财政投资信息化项目方案编写规范》对建设方案的目录和格式要求，支持各章节的文档在线录入和编辑功能；</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支持从</w:t>
            </w:r>
            <w:r>
              <w:rPr>
                <w:rFonts w:hint="eastAsia"/>
                <w:szCs w:val="21"/>
                <w:lang w:eastAsia="zh-CN"/>
              </w:rPr>
              <w:t>word</w:t>
            </w:r>
            <w:r>
              <w:rPr>
                <w:rFonts w:hint="eastAsia"/>
                <w:szCs w:val="21"/>
                <w:lang w:eastAsia="zh-CN"/>
              </w:rPr>
              <w:t>文件中，直接复制粘贴内容到</w:t>
            </w:r>
            <w:r>
              <w:rPr>
                <w:rFonts w:hint="eastAsia"/>
                <w:szCs w:val="21"/>
                <w:lang w:eastAsia="zh-CN"/>
              </w:rPr>
              <w:t>web</w:t>
            </w:r>
            <w:r>
              <w:rPr>
                <w:rFonts w:hint="eastAsia"/>
                <w:szCs w:val="21"/>
                <w:lang w:eastAsia="zh-CN"/>
              </w:rPr>
              <w:t>页面上，并能通过各级标题、正文、表格等快捷格式按钮，快速排版；</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支持在目录树的章节进度状态标识，包括暂存、空、自动、不填、完成等标识；</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支持采购清单自动生成到建设方案中的项目投资概算章节，并进行自动生成项目投资概算汇总表；</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支持建设方案导出功能，导出方案</w:t>
            </w:r>
            <w:r>
              <w:rPr>
                <w:rFonts w:hint="eastAsia"/>
                <w:szCs w:val="21"/>
                <w:lang w:eastAsia="zh-CN"/>
              </w:rPr>
              <w:t>word</w:t>
            </w:r>
            <w:r>
              <w:rPr>
                <w:rFonts w:hint="eastAsia"/>
                <w:szCs w:val="21"/>
                <w:lang w:eastAsia="zh-CN"/>
              </w:rPr>
              <w:t>文件格式，必须符合《广州市财政投资信息化项目方案编写规范》要求；</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能根据项目实施工期，自动生成项目工期与进度计划表，包括</w:t>
            </w:r>
            <w:r>
              <w:rPr>
                <w:rFonts w:hint="eastAsia"/>
                <w:szCs w:val="21"/>
                <w:lang w:eastAsia="zh-CN"/>
              </w:rPr>
              <w:lastRenderedPageBreak/>
              <w:t>立项、招标、合同、供货、实施安装、校内验收、验收测评、专家验收共</w:t>
            </w:r>
            <w:r>
              <w:rPr>
                <w:rFonts w:hint="eastAsia"/>
                <w:szCs w:val="21"/>
                <w:lang w:eastAsia="zh-CN"/>
              </w:rPr>
              <w:t>8</w:t>
            </w:r>
            <w:r>
              <w:rPr>
                <w:rFonts w:hint="eastAsia"/>
                <w:szCs w:val="21"/>
                <w:lang w:eastAsia="zh-CN"/>
              </w:rPr>
              <w:t>个阶段的进度；</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支持提取建设方案中图片，并下载保存到本地；</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支持方案的编写完成度实时显示；</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支持方案的全屏编辑功能；</w:t>
            </w:r>
          </w:p>
          <w:p w:rsidR="00B14DC5" w:rsidRDefault="00CE093E">
            <w:pPr>
              <w:pStyle w:val="a7"/>
              <w:numPr>
                <w:ilvl w:val="0"/>
                <w:numId w:val="8"/>
              </w:numPr>
              <w:spacing w:line="360" w:lineRule="auto"/>
              <w:ind w:hanging="530"/>
              <w:jc w:val="both"/>
              <w:rPr>
                <w:szCs w:val="21"/>
                <w:lang w:eastAsia="zh-CN"/>
              </w:rPr>
            </w:pPr>
            <w:r>
              <w:rPr>
                <w:rFonts w:hint="eastAsia"/>
                <w:szCs w:val="21"/>
                <w:lang w:eastAsia="zh-CN"/>
              </w:rPr>
              <w:t>支持项目</w:t>
            </w:r>
            <w:r>
              <w:rPr>
                <w:rFonts w:hint="eastAsia"/>
                <w:szCs w:val="21"/>
                <w:lang w:eastAsia="zh-CN"/>
              </w:rPr>
              <w:t>word</w:t>
            </w:r>
            <w:r>
              <w:rPr>
                <w:rFonts w:hint="eastAsia"/>
                <w:szCs w:val="21"/>
                <w:lang w:eastAsia="zh-CN"/>
              </w:rPr>
              <w:t>方案文档的封面和扉页自定义设置。</w:t>
            </w:r>
          </w:p>
        </w:tc>
      </w:tr>
      <w:tr w:rsidR="00B14DC5">
        <w:trPr>
          <w:trHeight w:val="1692"/>
        </w:trPr>
        <w:tc>
          <w:tcPr>
            <w:tcW w:w="70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 w:val="21"/>
                <w:szCs w:val="21"/>
              </w:rPr>
            </w:pPr>
            <w:r>
              <w:rPr>
                <w:rFonts w:ascii="宋体" w:hAnsi="宋体" w:cs="宋体" w:hint="eastAsia"/>
                <w:color w:val="000000"/>
                <w:sz w:val="21"/>
                <w:szCs w:val="21"/>
              </w:rPr>
              <w:lastRenderedPageBreak/>
              <w:t>5</w:t>
            </w:r>
          </w:p>
        </w:tc>
        <w:tc>
          <w:tcPr>
            <w:tcW w:w="155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Cs w:val="24"/>
              </w:rPr>
            </w:pPr>
            <w:r>
              <w:rPr>
                <w:rFonts w:ascii="宋体" w:hAnsi="宋体" w:cs="宋体" w:hint="eastAsia"/>
                <w:color w:val="000000"/>
                <w:szCs w:val="24"/>
              </w:rPr>
              <w:t>项目材料评审</w:t>
            </w:r>
          </w:p>
        </w:tc>
        <w:tc>
          <w:tcPr>
            <w:tcW w:w="6947" w:type="dxa"/>
            <w:tcBorders>
              <w:top w:val="nil"/>
              <w:left w:val="nil"/>
              <w:bottom w:val="single" w:sz="4" w:space="0" w:color="auto"/>
              <w:right w:val="single" w:sz="4" w:space="0" w:color="auto"/>
            </w:tcBorders>
            <w:vAlign w:val="center"/>
          </w:tcPr>
          <w:p w:rsidR="00B14DC5" w:rsidRDefault="00CE093E">
            <w:pPr>
              <w:pStyle w:val="a7"/>
              <w:numPr>
                <w:ilvl w:val="0"/>
                <w:numId w:val="9"/>
              </w:numPr>
              <w:spacing w:line="360" w:lineRule="auto"/>
              <w:ind w:hanging="530"/>
              <w:jc w:val="both"/>
              <w:rPr>
                <w:szCs w:val="21"/>
                <w:lang w:eastAsia="zh-CN"/>
              </w:rPr>
            </w:pPr>
            <w:r>
              <w:rPr>
                <w:rFonts w:hint="eastAsia"/>
                <w:szCs w:val="21"/>
                <w:lang w:eastAsia="zh-CN"/>
              </w:rPr>
              <w:t>支持项目线上评审功能，咨询角色可对项目内容，包括采购清单、建设方案内容进行评审，并支持各个评审的独立版本管理；</w:t>
            </w:r>
          </w:p>
          <w:p w:rsidR="00B14DC5" w:rsidRDefault="00CE093E">
            <w:pPr>
              <w:pStyle w:val="a7"/>
              <w:numPr>
                <w:ilvl w:val="0"/>
                <w:numId w:val="9"/>
              </w:numPr>
              <w:spacing w:line="360" w:lineRule="auto"/>
              <w:ind w:hanging="530"/>
              <w:jc w:val="both"/>
              <w:rPr>
                <w:szCs w:val="21"/>
                <w:lang w:eastAsia="zh-CN"/>
              </w:rPr>
            </w:pPr>
            <w:r>
              <w:rPr>
                <w:rFonts w:hint="eastAsia"/>
                <w:szCs w:val="21"/>
                <w:lang w:eastAsia="zh-CN"/>
              </w:rPr>
              <w:t>待审核状态的材料，支持撤回和通过的操作；</w:t>
            </w:r>
          </w:p>
          <w:p w:rsidR="00B14DC5" w:rsidRDefault="00CE093E">
            <w:pPr>
              <w:pStyle w:val="a7"/>
              <w:numPr>
                <w:ilvl w:val="0"/>
                <w:numId w:val="9"/>
              </w:numPr>
              <w:spacing w:line="360" w:lineRule="auto"/>
              <w:ind w:hanging="530"/>
              <w:jc w:val="both"/>
              <w:rPr>
                <w:szCs w:val="21"/>
                <w:lang w:eastAsia="zh-CN"/>
              </w:rPr>
            </w:pPr>
            <w:r>
              <w:rPr>
                <w:rFonts w:hint="eastAsia"/>
                <w:szCs w:val="21"/>
                <w:lang w:eastAsia="zh-CN"/>
              </w:rPr>
              <w:t>项目采购清单中，支持对每条清单记录进行批注，并可对批注进行回复；</w:t>
            </w:r>
          </w:p>
          <w:p w:rsidR="00B14DC5" w:rsidRDefault="00CE093E">
            <w:pPr>
              <w:pStyle w:val="a7"/>
              <w:numPr>
                <w:ilvl w:val="0"/>
                <w:numId w:val="9"/>
              </w:numPr>
              <w:spacing w:line="360" w:lineRule="auto"/>
              <w:ind w:hanging="530"/>
              <w:jc w:val="both"/>
              <w:rPr>
                <w:szCs w:val="21"/>
                <w:lang w:eastAsia="zh-CN"/>
              </w:rPr>
            </w:pPr>
            <w:r>
              <w:rPr>
                <w:rFonts w:hint="eastAsia"/>
                <w:szCs w:val="21"/>
                <w:lang w:eastAsia="zh-CN"/>
              </w:rPr>
              <w:t>项目采购清单中，支持清单记录的修订记录标记和修订内容比对功能；</w:t>
            </w:r>
          </w:p>
          <w:p w:rsidR="00B14DC5" w:rsidRDefault="00CE093E">
            <w:pPr>
              <w:pStyle w:val="a7"/>
              <w:numPr>
                <w:ilvl w:val="0"/>
                <w:numId w:val="9"/>
              </w:numPr>
              <w:spacing w:line="360" w:lineRule="auto"/>
              <w:ind w:hanging="530"/>
              <w:jc w:val="both"/>
              <w:rPr>
                <w:szCs w:val="21"/>
                <w:lang w:eastAsia="zh-CN"/>
              </w:rPr>
            </w:pPr>
            <w:r>
              <w:rPr>
                <w:rFonts w:hint="eastAsia"/>
                <w:szCs w:val="21"/>
                <w:lang w:eastAsia="zh-CN"/>
              </w:rPr>
              <w:t>项目建设方案中，支持对各版本进行批注，并可以查看批注历史。</w:t>
            </w:r>
          </w:p>
        </w:tc>
      </w:tr>
      <w:tr w:rsidR="00B14DC5">
        <w:trPr>
          <w:trHeight w:val="1514"/>
        </w:trPr>
        <w:tc>
          <w:tcPr>
            <w:tcW w:w="70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Theme="minorEastAsia" w:hAnsiTheme="minorEastAsia"/>
              </w:rPr>
            </w:pPr>
            <w:r>
              <w:rPr>
                <w:rFonts w:asciiTheme="minorEastAsia" w:hAnsiTheme="minorEastAsia"/>
              </w:rPr>
              <w:t>6</w:t>
            </w:r>
          </w:p>
        </w:tc>
        <w:tc>
          <w:tcPr>
            <w:tcW w:w="155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Theme="minorEastAsia" w:hAnsiTheme="minorEastAsia"/>
                <w:szCs w:val="24"/>
              </w:rPr>
            </w:pPr>
            <w:r>
              <w:rPr>
                <w:rFonts w:ascii="宋体" w:hAnsi="宋体" w:cs="宋体" w:hint="eastAsia"/>
                <w:color w:val="000000"/>
                <w:szCs w:val="24"/>
              </w:rPr>
              <w:t>子项目合稿</w:t>
            </w:r>
          </w:p>
        </w:tc>
        <w:tc>
          <w:tcPr>
            <w:tcW w:w="6947" w:type="dxa"/>
            <w:tcBorders>
              <w:top w:val="nil"/>
              <w:left w:val="nil"/>
              <w:bottom w:val="single" w:sz="4" w:space="0" w:color="auto"/>
              <w:right w:val="single" w:sz="4" w:space="0" w:color="auto"/>
            </w:tcBorders>
            <w:vAlign w:val="center"/>
          </w:tcPr>
          <w:p w:rsidR="00B14DC5" w:rsidRDefault="00CE093E">
            <w:pPr>
              <w:pStyle w:val="a7"/>
              <w:numPr>
                <w:ilvl w:val="0"/>
                <w:numId w:val="10"/>
              </w:numPr>
              <w:spacing w:line="360" w:lineRule="auto"/>
              <w:ind w:hanging="530"/>
              <w:jc w:val="both"/>
              <w:rPr>
                <w:szCs w:val="21"/>
                <w:lang w:eastAsia="zh-CN"/>
              </w:rPr>
            </w:pPr>
            <w:r>
              <w:rPr>
                <w:rFonts w:hint="eastAsia"/>
                <w:szCs w:val="21"/>
                <w:lang w:eastAsia="zh-CN"/>
              </w:rPr>
              <w:t>支持子项目群和子项目的创建；</w:t>
            </w:r>
          </w:p>
          <w:p w:rsidR="00B14DC5" w:rsidRDefault="00CE093E">
            <w:pPr>
              <w:pStyle w:val="a7"/>
              <w:numPr>
                <w:ilvl w:val="0"/>
                <w:numId w:val="10"/>
              </w:numPr>
              <w:spacing w:line="360" w:lineRule="auto"/>
              <w:ind w:hanging="530"/>
              <w:jc w:val="both"/>
              <w:rPr>
                <w:szCs w:val="21"/>
                <w:lang w:eastAsia="zh-CN"/>
              </w:rPr>
            </w:pPr>
            <w:r>
              <w:rPr>
                <w:rFonts w:hint="eastAsia"/>
                <w:szCs w:val="21"/>
                <w:lang w:eastAsia="zh-CN"/>
              </w:rPr>
              <w:t>支持自定义子项目合稿功能，实现把各个子项目方案合并为一个方案；</w:t>
            </w:r>
          </w:p>
          <w:p w:rsidR="00B14DC5" w:rsidRDefault="00CE093E">
            <w:pPr>
              <w:pStyle w:val="a7"/>
              <w:numPr>
                <w:ilvl w:val="0"/>
                <w:numId w:val="10"/>
              </w:numPr>
              <w:spacing w:line="360" w:lineRule="auto"/>
              <w:ind w:hanging="530"/>
              <w:jc w:val="both"/>
              <w:rPr>
                <w:szCs w:val="21"/>
                <w:lang w:eastAsia="zh-CN"/>
              </w:rPr>
            </w:pPr>
            <w:r>
              <w:rPr>
                <w:rFonts w:hint="eastAsia"/>
                <w:szCs w:val="21"/>
                <w:lang w:eastAsia="zh-CN"/>
              </w:rPr>
              <w:t>支持合稿项目的方案导出</w:t>
            </w:r>
            <w:r>
              <w:rPr>
                <w:rFonts w:hint="eastAsia"/>
                <w:szCs w:val="21"/>
                <w:lang w:eastAsia="zh-CN"/>
              </w:rPr>
              <w:t>word</w:t>
            </w:r>
            <w:r>
              <w:rPr>
                <w:rFonts w:hint="eastAsia"/>
                <w:szCs w:val="21"/>
                <w:lang w:eastAsia="zh-CN"/>
              </w:rPr>
              <w:t>文件格式功能；</w:t>
            </w:r>
          </w:p>
          <w:p w:rsidR="00B14DC5" w:rsidRDefault="00CE093E">
            <w:pPr>
              <w:pStyle w:val="a7"/>
              <w:numPr>
                <w:ilvl w:val="0"/>
                <w:numId w:val="10"/>
              </w:numPr>
              <w:spacing w:line="360" w:lineRule="auto"/>
              <w:ind w:hanging="530"/>
              <w:jc w:val="both"/>
              <w:rPr>
                <w:szCs w:val="21"/>
                <w:lang w:eastAsia="zh-CN"/>
              </w:rPr>
            </w:pPr>
            <w:r>
              <w:rPr>
                <w:rFonts w:hint="eastAsia"/>
                <w:szCs w:val="21"/>
                <w:lang w:eastAsia="zh-CN"/>
              </w:rPr>
              <w:t>支持合稿项目的采购清单导出</w:t>
            </w:r>
            <w:r>
              <w:rPr>
                <w:rFonts w:hint="eastAsia"/>
                <w:szCs w:val="21"/>
                <w:lang w:eastAsia="zh-CN"/>
              </w:rPr>
              <w:t>excel</w:t>
            </w:r>
            <w:r>
              <w:rPr>
                <w:rFonts w:hint="eastAsia"/>
                <w:szCs w:val="21"/>
                <w:lang w:eastAsia="zh-CN"/>
              </w:rPr>
              <w:t>文件格式功能；</w:t>
            </w:r>
          </w:p>
          <w:p w:rsidR="00B14DC5" w:rsidRDefault="00CE093E">
            <w:pPr>
              <w:pStyle w:val="a7"/>
              <w:numPr>
                <w:ilvl w:val="0"/>
                <w:numId w:val="10"/>
              </w:numPr>
              <w:spacing w:line="360" w:lineRule="auto"/>
              <w:ind w:hanging="530"/>
              <w:jc w:val="both"/>
              <w:rPr>
                <w:szCs w:val="21"/>
                <w:lang w:eastAsia="zh-CN"/>
              </w:rPr>
            </w:pPr>
            <w:r>
              <w:rPr>
                <w:rFonts w:hint="eastAsia"/>
                <w:szCs w:val="21"/>
                <w:lang w:eastAsia="zh-CN"/>
              </w:rPr>
              <w:t>支持合稿方案的封面和扉页自定义设置；</w:t>
            </w:r>
          </w:p>
          <w:p w:rsidR="00B14DC5" w:rsidRDefault="00CE093E">
            <w:pPr>
              <w:pStyle w:val="a7"/>
              <w:numPr>
                <w:ilvl w:val="0"/>
                <w:numId w:val="10"/>
              </w:numPr>
              <w:spacing w:line="360" w:lineRule="auto"/>
              <w:ind w:hanging="530"/>
              <w:jc w:val="both"/>
              <w:rPr>
                <w:szCs w:val="21"/>
                <w:lang w:eastAsia="zh-CN"/>
              </w:rPr>
            </w:pPr>
            <w:r>
              <w:rPr>
                <w:rFonts w:hint="eastAsia"/>
                <w:szCs w:val="21"/>
                <w:lang w:eastAsia="zh-CN"/>
              </w:rPr>
              <w:t>支持合稿方案的配套费用自定义设置；</w:t>
            </w:r>
          </w:p>
          <w:p w:rsidR="00B14DC5" w:rsidRDefault="00CE093E">
            <w:pPr>
              <w:pStyle w:val="a7"/>
              <w:numPr>
                <w:ilvl w:val="0"/>
                <w:numId w:val="10"/>
              </w:numPr>
              <w:spacing w:line="360" w:lineRule="auto"/>
              <w:ind w:hanging="530"/>
              <w:jc w:val="both"/>
              <w:rPr>
                <w:szCs w:val="21"/>
                <w:lang w:eastAsia="zh-CN"/>
              </w:rPr>
            </w:pPr>
            <w:r>
              <w:rPr>
                <w:rFonts w:hint="eastAsia"/>
                <w:szCs w:val="21"/>
                <w:lang w:eastAsia="zh-CN"/>
              </w:rPr>
              <w:t>支持合稿通用内容和章节自定义，包括章节前插入文本，替换章节；</w:t>
            </w:r>
          </w:p>
          <w:p w:rsidR="00B14DC5" w:rsidRDefault="00CE093E">
            <w:pPr>
              <w:pStyle w:val="a7"/>
              <w:numPr>
                <w:ilvl w:val="0"/>
                <w:numId w:val="10"/>
              </w:numPr>
              <w:spacing w:line="360" w:lineRule="auto"/>
              <w:ind w:hanging="530"/>
              <w:jc w:val="both"/>
              <w:rPr>
                <w:b/>
                <w:szCs w:val="21"/>
                <w:lang w:eastAsia="zh-CN"/>
              </w:rPr>
            </w:pPr>
            <w:r>
              <w:rPr>
                <w:rFonts w:hint="eastAsia"/>
                <w:szCs w:val="21"/>
                <w:lang w:eastAsia="zh-CN"/>
              </w:rPr>
              <w:t>支持合稿方案的共享授权功能，包括共享查看、共享编辑。</w:t>
            </w:r>
          </w:p>
        </w:tc>
      </w:tr>
      <w:tr w:rsidR="00B14DC5">
        <w:trPr>
          <w:trHeight w:val="1514"/>
        </w:trPr>
        <w:tc>
          <w:tcPr>
            <w:tcW w:w="70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 w:val="21"/>
                <w:szCs w:val="21"/>
              </w:rPr>
            </w:pPr>
            <w:r>
              <w:rPr>
                <w:rFonts w:ascii="宋体" w:hAnsi="宋体" w:cs="宋体" w:hint="eastAsia"/>
                <w:color w:val="000000"/>
                <w:sz w:val="21"/>
                <w:szCs w:val="21"/>
              </w:rPr>
              <w:t>7</w:t>
            </w:r>
          </w:p>
        </w:tc>
        <w:tc>
          <w:tcPr>
            <w:tcW w:w="1559" w:type="dxa"/>
            <w:tcBorders>
              <w:top w:val="nil"/>
              <w:left w:val="single" w:sz="4" w:space="0" w:color="auto"/>
              <w:bottom w:val="single" w:sz="4" w:space="0" w:color="auto"/>
              <w:right w:val="single" w:sz="4" w:space="0" w:color="auto"/>
            </w:tcBorders>
            <w:vAlign w:val="center"/>
          </w:tcPr>
          <w:p w:rsidR="00B14DC5" w:rsidRDefault="00CE093E">
            <w:pPr>
              <w:pStyle w:val="6"/>
              <w:widowControl/>
              <w:jc w:val="center"/>
              <w:rPr>
                <w:rFonts w:ascii="宋体" w:hAnsi="宋体" w:cs="宋体"/>
                <w:color w:val="000000"/>
                <w:szCs w:val="24"/>
              </w:rPr>
            </w:pPr>
            <w:r>
              <w:rPr>
                <w:rFonts w:ascii="宋体" w:hAnsi="宋体" w:cs="宋体" w:hint="eastAsia"/>
                <w:color w:val="000000"/>
                <w:szCs w:val="24"/>
              </w:rPr>
              <w:t>招标需求编写</w:t>
            </w:r>
          </w:p>
        </w:tc>
        <w:tc>
          <w:tcPr>
            <w:tcW w:w="6947" w:type="dxa"/>
            <w:tcBorders>
              <w:top w:val="nil"/>
              <w:left w:val="nil"/>
              <w:bottom w:val="single" w:sz="4" w:space="0" w:color="auto"/>
              <w:right w:val="single" w:sz="4" w:space="0" w:color="auto"/>
            </w:tcBorders>
            <w:vAlign w:val="center"/>
          </w:tcPr>
          <w:p w:rsidR="00B14DC5" w:rsidRDefault="00CE093E">
            <w:pPr>
              <w:pStyle w:val="a7"/>
              <w:numPr>
                <w:ilvl w:val="0"/>
                <w:numId w:val="11"/>
              </w:numPr>
              <w:spacing w:line="360" w:lineRule="auto"/>
              <w:ind w:hanging="530"/>
              <w:jc w:val="both"/>
              <w:rPr>
                <w:rFonts w:ascii="宋体" w:eastAsia="宋体" w:hAnsi="宋体" w:cs="宋体"/>
                <w:color w:val="000000"/>
                <w:szCs w:val="21"/>
                <w:lang w:eastAsia="zh-CN"/>
              </w:rPr>
            </w:pPr>
            <w:r>
              <w:rPr>
                <w:rFonts w:ascii="宋体" w:eastAsia="宋体" w:hAnsi="宋体" w:cs="宋体" w:hint="eastAsia"/>
                <w:color w:val="000000"/>
                <w:szCs w:val="21"/>
                <w:lang w:eastAsia="zh-CN"/>
              </w:rPr>
              <w:t>通过项目的立项材料，自动生成招标需求文件；</w:t>
            </w:r>
          </w:p>
          <w:p w:rsidR="00B14DC5" w:rsidRDefault="00CE093E">
            <w:pPr>
              <w:pStyle w:val="a7"/>
              <w:numPr>
                <w:ilvl w:val="0"/>
                <w:numId w:val="11"/>
              </w:numPr>
              <w:spacing w:line="360" w:lineRule="auto"/>
              <w:ind w:hanging="530"/>
              <w:jc w:val="both"/>
              <w:rPr>
                <w:rFonts w:ascii="宋体" w:eastAsia="宋体" w:hAnsi="宋体" w:cs="宋体"/>
                <w:color w:val="000000"/>
                <w:szCs w:val="21"/>
                <w:lang w:eastAsia="zh-CN"/>
              </w:rPr>
            </w:pPr>
            <w:r>
              <w:rPr>
                <w:rFonts w:ascii="宋体" w:eastAsia="宋体" w:hAnsi="宋体" w:cs="宋体" w:hint="eastAsia"/>
                <w:color w:val="000000"/>
                <w:szCs w:val="21"/>
                <w:lang w:eastAsia="zh-CN"/>
              </w:rPr>
              <w:t>可自定义设置招标需求的封面内容；</w:t>
            </w:r>
          </w:p>
          <w:p w:rsidR="00B14DC5" w:rsidRDefault="00CE093E">
            <w:pPr>
              <w:pStyle w:val="a7"/>
              <w:numPr>
                <w:ilvl w:val="0"/>
                <w:numId w:val="11"/>
              </w:numPr>
              <w:spacing w:line="360" w:lineRule="auto"/>
              <w:ind w:hanging="530"/>
              <w:jc w:val="both"/>
              <w:rPr>
                <w:rFonts w:ascii="宋体" w:eastAsia="宋体" w:hAnsi="宋体" w:cs="宋体"/>
                <w:color w:val="000000"/>
                <w:szCs w:val="21"/>
                <w:lang w:eastAsia="zh-CN"/>
              </w:rPr>
            </w:pPr>
            <w:r>
              <w:rPr>
                <w:rFonts w:hint="eastAsia"/>
                <w:szCs w:val="21"/>
                <w:lang w:eastAsia="zh-CN"/>
              </w:rPr>
              <w:t>支持招标需求导出</w:t>
            </w:r>
            <w:r>
              <w:rPr>
                <w:rFonts w:hint="eastAsia"/>
                <w:szCs w:val="21"/>
                <w:lang w:eastAsia="zh-CN"/>
              </w:rPr>
              <w:t>word</w:t>
            </w:r>
            <w:r>
              <w:rPr>
                <w:rFonts w:hint="eastAsia"/>
                <w:szCs w:val="21"/>
                <w:lang w:eastAsia="zh-CN"/>
              </w:rPr>
              <w:t>文件格式功能。</w:t>
            </w:r>
          </w:p>
        </w:tc>
      </w:tr>
    </w:tbl>
    <w:p w:rsidR="00B14DC5" w:rsidRDefault="00B14DC5">
      <w:pPr>
        <w:spacing w:line="276" w:lineRule="auto"/>
        <w:ind w:firstLineChars="252" w:firstLine="554"/>
        <w:rPr>
          <w:rFonts w:ascii="宋体" w:hAnsi="宋体"/>
          <w:color w:val="000000" w:themeColor="text1"/>
          <w:szCs w:val="21"/>
          <w:lang w:eastAsia="zh-CN"/>
        </w:rPr>
      </w:pPr>
    </w:p>
    <w:p w:rsidR="00B14DC5" w:rsidRDefault="00CE093E">
      <w:pPr>
        <w:spacing w:line="276" w:lineRule="auto"/>
        <w:ind w:firstLineChars="100" w:firstLine="221"/>
        <w:rPr>
          <w:rFonts w:ascii="宋体" w:hAnsi="宋体"/>
          <w:b/>
          <w:szCs w:val="21"/>
          <w:lang w:eastAsia="zh-CN"/>
        </w:rPr>
      </w:pPr>
      <w:r>
        <w:rPr>
          <w:rFonts w:ascii="宋体" w:hAnsi="宋体" w:hint="eastAsia"/>
          <w:b/>
          <w:szCs w:val="21"/>
          <w:lang w:eastAsia="zh-CN"/>
        </w:rPr>
        <w:t>（六）对咨询服务单位的要求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1、咨询服务单位应充分了解采购人信息化建设现状，编制的方案以及《采购需求书》必</w:t>
      </w:r>
      <w:r>
        <w:rPr>
          <w:rFonts w:ascii="宋体" w:hAnsi="宋体" w:hint="eastAsia"/>
          <w:sz w:val="24"/>
          <w:szCs w:val="21"/>
          <w:lang w:eastAsia="zh-CN"/>
        </w:rPr>
        <w:lastRenderedPageBreak/>
        <w:t>须符合采购人实际需求。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2、咨询服务单位提交的成果应包括各系统的方案、相关网络拓扑以及设备分布图以及项目建设标准概算清单。</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3、咨询服务单位除参与实施前的设计外，当承建方在实施过程中涉及对咨询服务单位原方案进行改动时，咨询服务单位应对变更内容进行确认。</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4、咨询服务单位在设计时需充分考虑采购人现有设备、线路能否重复利用，设计时尽量减少不必要的浪费。</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5、《采购需求书》：根据采购人对本项目的实际项目划分结果，遵循招标机构对招标需求的编写规定，制定《采购需求书》，协助采购人进行项目招标，协助建设单位单位控制项目质量达到较好的水平。</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6、要求咨询服务单位在信息化系统建设思路的基础上，以科学态度、开放理念、适当超前思维和战略眼光，提升各子项目的设计水平，保障各子项目的互联互通性以及标准的一致性</w:t>
      </w:r>
      <w:bookmarkStart w:id="20" w:name="_GoBack"/>
      <w:bookmarkEnd w:id="20"/>
      <w:r>
        <w:rPr>
          <w:rFonts w:ascii="宋体" w:hAnsi="宋体" w:hint="eastAsia"/>
          <w:sz w:val="24"/>
          <w:szCs w:val="21"/>
          <w:lang w:eastAsia="zh-CN"/>
        </w:rPr>
        <w:t>。</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7、要求咨询服务单位在各项目建设内容要求的基础上,需从顶层整体设计的高度出发，充分体现各模块间的有机整合，统一规划，充分利用资源，避免重复建设，并提出明确的合理化建议。</w:t>
      </w:r>
    </w:p>
    <w:p w:rsidR="00B14DC5" w:rsidRDefault="00CE093E">
      <w:pPr>
        <w:spacing w:line="276" w:lineRule="auto"/>
        <w:ind w:firstLineChars="202" w:firstLine="446"/>
        <w:rPr>
          <w:rFonts w:ascii="宋体" w:hAnsi="宋体"/>
          <w:b/>
          <w:szCs w:val="21"/>
          <w:lang w:eastAsia="zh-CN"/>
        </w:rPr>
      </w:pPr>
      <w:r>
        <w:rPr>
          <w:rFonts w:ascii="宋体" w:hAnsi="宋体" w:hint="eastAsia"/>
          <w:b/>
          <w:szCs w:val="21"/>
          <w:lang w:eastAsia="zh-CN"/>
        </w:rPr>
        <w:t>（七）服务团队要求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咨询服务单位需要为本项目组织服务团队，按项目阶段需求提供相应的咨询服务人员。</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现场技术人员资质要求：</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1、具有专科或以上学历 ；</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2、具有信息化咨询工作经验、从事相关工作2年或以上。。</w:t>
      </w:r>
    </w:p>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未经采购人批准，不得随意更换技术人员；咨询服务单位应保证能根据项目建设的实际需要，在相应阶段安排足够的技术人员到场开展工作。</w:t>
      </w:r>
    </w:p>
    <w:p w:rsidR="00B14DC5" w:rsidRDefault="00CE093E">
      <w:pPr>
        <w:spacing w:line="276" w:lineRule="auto"/>
        <w:ind w:firstLineChars="202" w:firstLine="446"/>
        <w:rPr>
          <w:rFonts w:ascii="宋体" w:hAnsi="宋体"/>
          <w:b/>
          <w:color w:val="000000" w:themeColor="text1"/>
          <w:szCs w:val="21"/>
          <w:lang w:eastAsia="zh-CN"/>
        </w:rPr>
      </w:pPr>
      <w:r>
        <w:rPr>
          <w:rFonts w:ascii="宋体" w:hAnsi="宋体" w:hint="eastAsia"/>
          <w:b/>
          <w:color w:val="000000" w:themeColor="text1"/>
          <w:szCs w:val="21"/>
          <w:lang w:eastAsia="zh-CN"/>
        </w:rPr>
        <w:t>（八）工作其他要求</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服务团队每个成员不得向外界泄露已确定的有关项目内部情况，或尚未公开和不宜公开的有关文档资料、计划、部署。</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项目成员单位间沟通及传送文档资料包括如下分类（不限于）：</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1、属于本项目重大决策中的事项及相关文档；</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2、本项目尚未付诸实施的战略、方向、规划、决策的相关文档；</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3、项目组织内部掌握的合同、协议、意向书及报告、主要会议记录等；</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4、项目投资概算报告；</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5、项目组所掌握的尚未公开的各类信息；</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6、项目成员人事档案等资料；</w:t>
      </w:r>
    </w:p>
    <w:p w:rsidR="00B14DC5" w:rsidRDefault="00CE093E" w:rsidP="00287019">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7、未经项目经理或项目主要负责人批准，不得复制和摘抄项目的相关决定、决议、通告、设计及管理资料等。</w:t>
      </w:r>
      <w:bookmarkEnd w:id="17"/>
      <w:bookmarkEnd w:id="18"/>
      <w:bookmarkEnd w:id="19"/>
    </w:p>
    <w:p w:rsidR="00B14DC5" w:rsidRDefault="00CE093E">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五、付款方式</w:t>
      </w:r>
    </w:p>
    <w:bookmarkEnd w:id="8"/>
    <w:bookmarkEnd w:id="9"/>
    <w:bookmarkEnd w:id="10"/>
    <w:bookmarkEnd w:id="11"/>
    <w:bookmarkEnd w:id="12"/>
    <w:bookmarkEnd w:id="13"/>
    <w:bookmarkEnd w:id="14"/>
    <w:bookmarkEnd w:id="15"/>
    <w:bookmarkEnd w:id="16"/>
    <w:p w:rsidR="00B14DC5" w:rsidRDefault="00CE093E" w:rsidP="00287019">
      <w:pPr>
        <w:spacing w:line="276" w:lineRule="auto"/>
        <w:ind w:firstLineChars="202" w:firstLine="485"/>
        <w:rPr>
          <w:rFonts w:ascii="宋体" w:hAnsi="宋体"/>
          <w:sz w:val="24"/>
          <w:szCs w:val="21"/>
          <w:lang w:eastAsia="zh-CN"/>
        </w:rPr>
      </w:pPr>
      <w:r>
        <w:rPr>
          <w:rFonts w:ascii="宋体" w:hAnsi="宋体" w:hint="eastAsia"/>
          <w:sz w:val="24"/>
          <w:szCs w:val="21"/>
          <w:lang w:eastAsia="zh-CN"/>
        </w:rPr>
        <w:t>（一）</w:t>
      </w:r>
      <w:r>
        <w:rPr>
          <w:rFonts w:ascii="宋体" w:hAnsi="宋体"/>
          <w:sz w:val="24"/>
          <w:szCs w:val="21"/>
          <w:lang w:eastAsia="zh-CN"/>
        </w:rPr>
        <w:t>签订合同后，采购人在收到中标人的款项发票</w:t>
      </w:r>
      <w:r>
        <w:rPr>
          <w:rFonts w:ascii="宋体" w:hAnsi="宋体" w:hint="eastAsia"/>
          <w:sz w:val="24"/>
          <w:szCs w:val="21"/>
          <w:lang w:eastAsia="zh-CN"/>
        </w:rPr>
        <w:t>及相关请款资料</w:t>
      </w:r>
      <w:r>
        <w:rPr>
          <w:rFonts w:ascii="宋体" w:hAnsi="宋体"/>
          <w:sz w:val="24"/>
          <w:szCs w:val="21"/>
          <w:lang w:eastAsia="zh-CN"/>
        </w:rPr>
        <w:t>后5个工作日内，支付合同</w:t>
      </w:r>
      <w:r>
        <w:rPr>
          <w:rFonts w:ascii="宋体" w:hAnsi="宋体" w:hint="eastAsia"/>
          <w:sz w:val="24"/>
          <w:szCs w:val="21"/>
          <w:lang w:eastAsia="zh-CN"/>
        </w:rPr>
        <w:t>金额</w:t>
      </w:r>
      <w:r>
        <w:rPr>
          <w:rFonts w:ascii="宋体" w:hAnsi="宋体"/>
          <w:sz w:val="24"/>
          <w:szCs w:val="21"/>
          <w:lang w:eastAsia="zh-CN"/>
        </w:rPr>
        <w:t>的30 %给</w:t>
      </w:r>
      <w:r>
        <w:rPr>
          <w:rFonts w:ascii="宋体" w:hAnsi="宋体" w:hint="eastAsia"/>
          <w:sz w:val="24"/>
          <w:szCs w:val="21"/>
          <w:lang w:eastAsia="zh-CN"/>
        </w:rPr>
        <w:t>中标人。</w:t>
      </w:r>
    </w:p>
    <w:p w:rsidR="00B14DC5" w:rsidRDefault="00CE093E">
      <w:pPr>
        <w:spacing w:line="276" w:lineRule="auto"/>
        <w:ind w:firstLineChars="200" w:firstLine="480"/>
        <w:rPr>
          <w:rFonts w:ascii="宋体" w:hAnsi="宋体"/>
          <w:sz w:val="24"/>
          <w:szCs w:val="21"/>
          <w:lang w:eastAsia="zh-CN"/>
        </w:rPr>
      </w:pPr>
      <w:r>
        <w:rPr>
          <w:rFonts w:ascii="宋体" w:hAnsi="宋体" w:hint="eastAsia"/>
          <w:sz w:val="24"/>
          <w:szCs w:val="21"/>
          <w:lang w:eastAsia="zh-CN"/>
        </w:rPr>
        <w:t>（</w:t>
      </w:r>
      <w:r w:rsidR="00843710">
        <w:rPr>
          <w:rFonts w:ascii="宋体" w:hAnsi="宋体" w:hint="eastAsia"/>
          <w:sz w:val="24"/>
          <w:szCs w:val="21"/>
          <w:lang w:eastAsia="zh-CN"/>
        </w:rPr>
        <w:t>二</w:t>
      </w:r>
      <w:r>
        <w:rPr>
          <w:rFonts w:ascii="宋体" w:hAnsi="宋体" w:hint="eastAsia"/>
          <w:sz w:val="24"/>
          <w:szCs w:val="21"/>
          <w:lang w:eastAsia="zh-CN"/>
        </w:rPr>
        <w:t>）</w:t>
      </w:r>
      <w:r w:rsidR="00843710">
        <w:rPr>
          <w:rFonts w:ascii="宋体" w:hAnsi="宋体" w:hint="eastAsia"/>
          <w:sz w:val="24"/>
          <w:szCs w:val="21"/>
          <w:lang w:eastAsia="zh-CN"/>
        </w:rPr>
        <w:t>广州医科大学附属肿瘤医院</w:t>
      </w:r>
      <w:r>
        <w:rPr>
          <w:rFonts w:ascii="宋体" w:hAnsi="宋体" w:hint="eastAsia"/>
          <w:sz w:val="24"/>
          <w:szCs w:val="21"/>
          <w:lang w:eastAsia="zh-CN"/>
        </w:rPr>
        <w:t>202</w:t>
      </w:r>
      <w:r>
        <w:rPr>
          <w:rFonts w:ascii="宋体" w:hAnsi="宋体"/>
          <w:sz w:val="24"/>
          <w:szCs w:val="21"/>
          <w:lang w:eastAsia="zh-CN"/>
        </w:rPr>
        <w:t>3</w:t>
      </w:r>
      <w:r>
        <w:rPr>
          <w:rFonts w:ascii="宋体" w:hAnsi="宋体" w:hint="eastAsia"/>
          <w:sz w:val="24"/>
          <w:szCs w:val="21"/>
          <w:lang w:eastAsia="zh-CN"/>
        </w:rPr>
        <w:t>年信息化项目立项并提交备案申请后，</w:t>
      </w:r>
      <w:r>
        <w:rPr>
          <w:rFonts w:ascii="宋体" w:hAnsi="宋体"/>
          <w:sz w:val="24"/>
          <w:szCs w:val="21"/>
          <w:lang w:eastAsia="zh-CN"/>
        </w:rPr>
        <w:t>采购人在</w:t>
      </w:r>
      <w:r>
        <w:rPr>
          <w:rFonts w:ascii="宋体" w:hAnsi="宋体"/>
          <w:sz w:val="24"/>
          <w:szCs w:val="21"/>
          <w:lang w:eastAsia="zh-CN"/>
        </w:rPr>
        <w:lastRenderedPageBreak/>
        <w:t>收到中标人的款项发票</w:t>
      </w:r>
      <w:r>
        <w:rPr>
          <w:rFonts w:ascii="宋体" w:hAnsi="宋体" w:hint="eastAsia"/>
          <w:sz w:val="24"/>
          <w:szCs w:val="21"/>
          <w:lang w:eastAsia="zh-CN"/>
        </w:rPr>
        <w:t>及相关请款资料</w:t>
      </w:r>
      <w:r>
        <w:rPr>
          <w:rFonts w:ascii="宋体" w:hAnsi="宋体"/>
          <w:sz w:val="24"/>
          <w:szCs w:val="21"/>
          <w:lang w:eastAsia="zh-CN"/>
        </w:rPr>
        <w:t>后5个工作日内，支付合同</w:t>
      </w:r>
      <w:r>
        <w:rPr>
          <w:rFonts w:ascii="宋体" w:hAnsi="宋体" w:hint="eastAsia"/>
          <w:sz w:val="24"/>
          <w:szCs w:val="21"/>
          <w:lang w:eastAsia="zh-CN"/>
        </w:rPr>
        <w:t>金额</w:t>
      </w:r>
      <w:r>
        <w:rPr>
          <w:rFonts w:ascii="宋体" w:hAnsi="宋体"/>
          <w:sz w:val="24"/>
          <w:szCs w:val="21"/>
          <w:lang w:eastAsia="zh-CN"/>
        </w:rPr>
        <w:t>的</w:t>
      </w:r>
      <w:r>
        <w:rPr>
          <w:rFonts w:ascii="宋体" w:hAnsi="宋体" w:hint="eastAsia"/>
          <w:sz w:val="24"/>
          <w:szCs w:val="21"/>
          <w:lang w:eastAsia="zh-CN"/>
        </w:rPr>
        <w:t>60</w:t>
      </w:r>
      <w:r>
        <w:rPr>
          <w:rFonts w:ascii="宋体" w:hAnsi="宋体"/>
          <w:sz w:val="24"/>
          <w:szCs w:val="21"/>
          <w:lang w:eastAsia="zh-CN"/>
        </w:rPr>
        <w:t>%给</w:t>
      </w:r>
      <w:r>
        <w:rPr>
          <w:rFonts w:ascii="宋体" w:hAnsi="宋体" w:hint="eastAsia"/>
          <w:sz w:val="24"/>
          <w:szCs w:val="21"/>
          <w:lang w:eastAsia="zh-CN"/>
        </w:rPr>
        <w:t>中标人。</w:t>
      </w:r>
    </w:p>
    <w:p w:rsidR="00B14DC5" w:rsidRDefault="00843710">
      <w:pPr>
        <w:ind w:firstLineChars="200" w:firstLine="480"/>
        <w:contextualSpacing/>
        <w:rPr>
          <w:rFonts w:ascii="宋体" w:hAnsi="宋体"/>
          <w:sz w:val="24"/>
          <w:szCs w:val="21"/>
          <w:lang w:eastAsia="zh-CN"/>
        </w:rPr>
      </w:pPr>
      <w:r>
        <w:rPr>
          <w:rFonts w:ascii="宋体" w:hAnsi="宋体" w:hint="eastAsia"/>
          <w:sz w:val="24"/>
          <w:szCs w:val="21"/>
          <w:lang w:eastAsia="zh-CN"/>
        </w:rPr>
        <w:t>（三</w:t>
      </w:r>
      <w:r w:rsidR="00CE093E">
        <w:rPr>
          <w:rFonts w:ascii="宋体" w:hAnsi="宋体" w:hint="eastAsia"/>
          <w:sz w:val="24"/>
          <w:szCs w:val="21"/>
          <w:lang w:eastAsia="zh-CN"/>
        </w:rPr>
        <w:t>）本项目通过采购人组织的初步验收后，</w:t>
      </w:r>
      <w:r w:rsidR="00CE093E">
        <w:rPr>
          <w:rFonts w:ascii="宋体" w:hAnsi="宋体"/>
          <w:sz w:val="24"/>
          <w:szCs w:val="21"/>
          <w:lang w:eastAsia="zh-CN"/>
        </w:rPr>
        <w:t>采购人在收到中标人的款项发票</w:t>
      </w:r>
      <w:r w:rsidR="00CE093E">
        <w:rPr>
          <w:rFonts w:ascii="宋体" w:hAnsi="宋体" w:hint="eastAsia"/>
          <w:sz w:val="24"/>
          <w:szCs w:val="21"/>
          <w:lang w:eastAsia="zh-CN"/>
        </w:rPr>
        <w:t>及相关结算资料</w:t>
      </w:r>
      <w:r w:rsidR="00CE093E">
        <w:rPr>
          <w:rFonts w:ascii="宋体" w:hAnsi="宋体"/>
          <w:sz w:val="24"/>
          <w:szCs w:val="21"/>
          <w:lang w:eastAsia="zh-CN"/>
        </w:rPr>
        <w:t>后5个工作日内支付合同</w:t>
      </w:r>
      <w:r w:rsidR="00CE093E">
        <w:rPr>
          <w:rFonts w:ascii="宋体" w:hAnsi="宋体" w:hint="eastAsia"/>
          <w:sz w:val="24"/>
          <w:szCs w:val="21"/>
          <w:lang w:eastAsia="zh-CN"/>
        </w:rPr>
        <w:t>金额</w:t>
      </w:r>
      <w:r w:rsidR="00CE093E">
        <w:rPr>
          <w:rFonts w:ascii="宋体" w:hAnsi="宋体"/>
          <w:sz w:val="24"/>
          <w:szCs w:val="21"/>
          <w:lang w:eastAsia="zh-CN"/>
        </w:rPr>
        <w:t>的5％给</w:t>
      </w:r>
      <w:r w:rsidR="00CE093E">
        <w:rPr>
          <w:rFonts w:ascii="宋体" w:hAnsi="宋体" w:hint="eastAsia"/>
          <w:sz w:val="24"/>
          <w:szCs w:val="21"/>
          <w:lang w:eastAsia="zh-CN"/>
        </w:rPr>
        <w:t>中标人。</w:t>
      </w:r>
      <w:r w:rsidR="00CE093E">
        <w:rPr>
          <w:rFonts w:ascii="宋体" w:hAnsi="宋体"/>
          <w:sz w:val="24"/>
          <w:szCs w:val="21"/>
          <w:lang w:eastAsia="zh-CN"/>
        </w:rPr>
        <w:br/>
      </w:r>
      <w:r w:rsidR="00CE093E">
        <w:rPr>
          <w:rFonts w:ascii="宋体" w:hAnsi="宋体" w:hint="eastAsia"/>
          <w:sz w:val="24"/>
          <w:szCs w:val="21"/>
          <w:lang w:eastAsia="zh-CN"/>
        </w:rPr>
        <w:t xml:space="preserve">    </w:t>
      </w:r>
      <w:r>
        <w:rPr>
          <w:rFonts w:ascii="宋体" w:hAnsi="宋体" w:hint="eastAsia"/>
          <w:sz w:val="24"/>
          <w:szCs w:val="21"/>
          <w:lang w:eastAsia="zh-CN"/>
        </w:rPr>
        <w:t>（四</w:t>
      </w:r>
      <w:r w:rsidR="00CE093E">
        <w:rPr>
          <w:rFonts w:ascii="宋体" w:hAnsi="宋体" w:hint="eastAsia"/>
          <w:sz w:val="24"/>
          <w:szCs w:val="21"/>
          <w:lang w:eastAsia="zh-CN"/>
        </w:rPr>
        <w:t>）</w:t>
      </w:r>
      <w:r w:rsidR="00CE093E">
        <w:rPr>
          <w:rFonts w:ascii="宋体" w:hAnsi="宋体"/>
          <w:sz w:val="24"/>
          <w:szCs w:val="21"/>
          <w:lang w:eastAsia="zh-CN"/>
        </w:rPr>
        <w:t>本项目通过</w:t>
      </w:r>
      <w:r w:rsidR="00CE093E">
        <w:rPr>
          <w:rFonts w:ascii="宋体" w:hAnsi="宋体" w:hint="eastAsia"/>
          <w:sz w:val="24"/>
          <w:szCs w:val="21"/>
          <w:lang w:eastAsia="zh-CN"/>
        </w:rPr>
        <w:t>合同</w:t>
      </w:r>
      <w:r w:rsidR="00CE093E">
        <w:rPr>
          <w:rFonts w:ascii="宋体" w:hAnsi="宋体"/>
          <w:sz w:val="24"/>
          <w:szCs w:val="21"/>
          <w:lang w:eastAsia="zh-CN"/>
        </w:rPr>
        <w:t>验收后，采购人在收到中标人的款项发票</w:t>
      </w:r>
      <w:r w:rsidR="00CE093E">
        <w:rPr>
          <w:rFonts w:ascii="宋体" w:hAnsi="宋体" w:hint="eastAsia"/>
          <w:sz w:val="24"/>
          <w:szCs w:val="21"/>
          <w:lang w:eastAsia="zh-CN"/>
        </w:rPr>
        <w:t>及相关结算资料</w:t>
      </w:r>
      <w:r w:rsidR="00CE093E">
        <w:rPr>
          <w:rFonts w:ascii="宋体" w:hAnsi="宋体"/>
          <w:sz w:val="24"/>
          <w:szCs w:val="21"/>
          <w:lang w:eastAsia="zh-CN"/>
        </w:rPr>
        <w:t>后5个工作日内支付合同</w:t>
      </w:r>
      <w:r w:rsidR="00CE093E">
        <w:rPr>
          <w:rFonts w:ascii="宋体" w:hAnsi="宋体" w:hint="eastAsia"/>
          <w:sz w:val="24"/>
          <w:szCs w:val="21"/>
          <w:lang w:eastAsia="zh-CN"/>
        </w:rPr>
        <w:t>金额</w:t>
      </w:r>
      <w:r w:rsidR="00CE093E">
        <w:rPr>
          <w:rFonts w:ascii="宋体" w:hAnsi="宋体"/>
          <w:sz w:val="24"/>
          <w:szCs w:val="21"/>
          <w:lang w:eastAsia="zh-CN"/>
        </w:rPr>
        <w:t>的5%给</w:t>
      </w:r>
      <w:r w:rsidR="00CE093E">
        <w:rPr>
          <w:rFonts w:ascii="宋体" w:hAnsi="宋体" w:hint="eastAsia"/>
          <w:sz w:val="24"/>
          <w:szCs w:val="21"/>
          <w:lang w:eastAsia="zh-CN"/>
        </w:rPr>
        <w:t>中标人。</w:t>
      </w:r>
    </w:p>
    <w:p w:rsidR="00B14DC5" w:rsidRDefault="00B14DC5">
      <w:pPr>
        <w:ind w:firstLineChars="200" w:firstLine="480"/>
        <w:contextualSpacing/>
        <w:rPr>
          <w:rFonts w:ascii="宋体" w:hAnsi="宋体"/>
          <w:sz w:val="24"/>
          <w:szCs w:val="21"/>
          <w:lang w:eastAsia="zh-CN"/>
        </w:rPr>
      </w:pPr>
    </w:p>
    <w:p w:rsidR="00B14DC5" w:rsidRDefault="00B14DC5">
      <w:pPr>
        <w:ind w:firstLineChars="200" w:firstLine="480"/>
        <w:contextualSpacing/>
        <w:rPr>
          <w:rFonts w:ascii="宋体" w:hAnsi="宋体" w:cs="宋体"/>
          <w:sz w:val="24"/>
          <w:szCs w:val="24"/>
          <w:lang w:eastAsia="zh-CN"/>
        </w:rPr>
      </w:pPr>
    </w:p>
    <w:p w:rsidR="00B14DC5" w:rsidRDefault="00B14DC5">
      <w:pPr>
        <w:spacing w:line="360" w:lineRule="auto"/>
        <w:rPr>
          <w:rFonts w:ascii="宋体" w:hAnsi="宋体"/>
          <w:sz w:val="28"/>
          <w:szCs w:val="28"/>
          <w:lang w:eastAsia="zh-CN"/>
        </w:rPr>
      </w:pPr>
    </w:p>
    <w:p w:rsidR="00B14DC5" w:rsidRDefault="00B14DC5">
      <w:pPr>
        <w:snapToGrid w:val="0"/>
        <w:spacing w:line="360" w:lineRule="auto"/>
        <w:contextualSpacing/>
        <w:jc w:val="both"/>
        <w:rPr>
          <w:sz w:val="24"/>
          <w:szCs w:val="24"/>
          <w:lang w:eastAsia="zh-CN"/>
        </w:rPr>
      </w:pPr>
    </w:p>
    <w:sectPr w:rsidR="00B14DC5" w:rsidSect="00B14DC5">
      <w:footerReference w:type="default" r:id="rId8"/>
      <w:pgSz w:w="11900" w:h="16840"/>
      <w:pgMar w:top="1440" w:right="1080" w:bottom="1440" w:left="1080" w:header="0" w:footer="34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573" w:rsidRDefault="005E0573" w:rsidP="00B14DC5">
      <w:r>
        <w:separator/>
      </w:r>
    </w:p>
  </w:endnote>
  <w:endnote w:type="continuationSeparator" w:id="1">
    <w:p w:rsidR="005E0573" w:rsidRDefault="005E0573" w:rsidP="00B14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C5" w:rsidRDefault="00547FC8">
    <w:pPr>
      <w:spacing w:line="200" w:lineRule="exact"/>
      <w:rPr>
        <w:sz w:val="20"/>
        <w:szCs w:val="20"/>
      </w:rPr>
    </w:pPr>
    <w:r w:rsidRPr="00547FC8">
      <w:rPr>
        <w:lang w:eastAsia="zh-CN"/>
      </w:rPr>
      <w:pict>
        <v:shapetype id="_x0000_t202" coordsize="21600,21600" o:spt="202" path="m,l,21600r21600,l21600,xe">
          <v:stroke joinstyle="miter"/>
          <v:path gradientshapeok="t" o:connecttype="rect"/>
        </v:shapetype>
        <v:shape id="_x0000_s1026" type="#_x0000_t202" style="position:absolute;margin-left:276.25pt;margin-top:807.05pt;width:93.15pt;height:21.4pt;z-index:-251658752;mso-position-horizontal-relative:page;mso-position-vertical-relative:page" o:gfxdata="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83frbAAAADQEAAA8AAAAAAAAAAQAgAAAAIgAAAGRycy9kb3ducmV2LnhtbFBL&#10;AQIUABQAAAAIAIdO4kB2aqUfugEAAHIDAAAOAAAAAAAAAAEAIAAAACoBAABkcnMvZTJvRG9jLnht&#10;bFBLBQYAAAAABgAGAFkBAABWBQAAAAA=&#10;" filled="f" stroked="f">
          <v:textbox inset="0,0,0,0">
            <w:txbxContent>
              <w:p w:rsidR="00B14DC5" w:rsidRDefault="00CE093E">
                <w:pPr>
                  <w:spacing w:line="277" w:lineRule="exact"/>
                  <w:ind w:left="20"/>
                  <w:rPr>
                    <w:rFonts w:ascii="Arial" w:eastAsia="Arial" w:hAnsi="Arial" w:cs="Arial"/>
                    <w:sz w:val="24"/>
                    <w:szCs w:val="24"/>
                  </w:rPr>
                </w:pPr>
                <w:r>
                  <w:rPr>
                    <w:rFonts w:ascii="Arial" w:eastAsia="Arial" w:hAnsi="Arial" w:cs="Arial"/>
                    <w:w w:val="105"/>
                    <w:sz w:val="24"/>
                    <w:szCs w:val="24"/>
                  </w:rPr>
                  <w:t>-</w:t>
                </w:r>
                <w:r>
                  <w:rPr>
                    <w:rFonts w:ascii="宋体" w:eastAsia="宋体" w:hAnsi="宋体" w:cs="宋体"/>
                    <w:w w:val="105"/>
                    <w:sz w:val="24"/>
                    <w:szCs w:val="24"/>
                  </w:rPr>
                  <w:t>第</w:t>
                </w:r>
                <w:r w:rsidR="00547FC8">
                  <w:fldChar w:fldCharType="begin"/>
                </w:r>
                <w:r>
                  <w:rPr>
                    <w:rFonts w:ascii="Arial" w:eastAsia="Arial" w:hAnsi="Arial" w:cs="Arial"/>
                    <w:w w:val="105"/>
                    <w:sz w:val="24"/>
                    <w:szCs w:val="24"/>
                  </w:rPr>
                  <w:instrText xml:space="preserve"> PAGE </w:instrText>
                </w:r>
                <w:r w:rsidR="00547FC8">
                  <w:fldChar w:fldCharType="separate"/>
                </w:r>
                <w:r w:rsidR="00627575">
                  <w:rPr>
                    <w:rFonts w:ascii="Arial" w:eastAsia="Arial" w:hAnsi="Arial" w:cs="Arial"/>
                    <w:noProof/>
                    <w:w w:val="105"/>
                    <w:sz w:val="24"/>
                    <w:szCs w:val="24"/>
                  </w:rPr>
                  <w:t>2</w:t>
                </w:r>
                <w:r w:rsidR="00547FC8">
                  <w:fldChar w:fldCharType="end"/>
                </w:r>
                <w:r>
                  <w:rPr>
                    <w:rFonts w:ascii="宋体" w:eastAsia="宋体" w:hAnsi="宋体" w:cs="宋体"/>
                    <w:w w:val="105"/>
                    <w:sz w:val="24"/>
                    <w:szCs w:val="24"/>
                  </w:rPr>
                  <w:t>页</w:t>
                </w:r>
                <w:r>
                  <w:rPr>
                    <w:rFonts w:ascii="Arial" w:eastAsia="Arial" w:hAnsi="Arial" w:cs="Arial"/>
                    <w:w w:val="105"/>
                    <w:sz w:val="24"/>
                    <w:szCs w:val="24"/>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573" w:rsidRDefault="005E0573" w:rsidP="00B14DC5">
      <w:r>
        <w:separator/>
      </w:r>
    </w:p>
  </w:footnote>
  <w:footnote w:type="continuationSeparator" w:id="1">
    <w:p w:rsidR="005E0573" w:rsidRDefault="005E0573" w:rsidP="00B14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60EB8A"/>
    <w:multiLevelType w:val="singleLevel"/>
    <w:tmpl w:val="C960EB8A"/>
    <w:lvl w:ilvl="0">
      <w:start w:val="2"/>
      <w:numFmt w:val="chineseCounting"/>
      <w:suff w:val="nothing"/>
      <w:lvlText w:val="%1、"/>
      <w:lvlJc w:val="left"/>
      <w:rPr>
        <w:rFonts w:hint="eastAsia"/>
      </w:rPr>
    </w:lvl>
  </w:abstractNum>
  <w:abstractNum w:abstractNumId="1">
    <w:nsid w:val="029656A1"/>
    <w:multiLevelType w:val="singleLevel"/>
    <w:tmpl w:val="029656A1"/>
    <w:lvl w:ilvl="0">
      <w:start w:val="2"/>
      <w:numFmt w:val="decimal"/>
      <w:suff w:val="nothing"/>
      <w:lvlText w:val="%1、"/>
      <w:lvlJc w:val="left"/>
    </w:lvl>
  </w:abstractNum>
  <w:abstractNum w:abstractNumId="2">
    <w:nsid w:val="2214170C"/>
    <w:multiLevelType w:val="multilevel"/>
    <w:tmpl w:val="2214170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42D5768"/>
    <w:multiLevelType w:val="multilevel"/>
    <w:tmpl w:val="342D576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111641E"/>
    <w:multiLevelType w:val="multilevel"/>
    <w:tmpl w:val="4111641E"/>
    <w:lvl w:ilvl="0">
      <w:start w:val="1"/>
      <w:numFmt w:val="decimal"/>
      <w:lvlText w:val="（%1）"/>
      <w:lvlJc w:val="left"/>
      <w:pPr>
        <w:ind w:left="420" w:hanging="420"/>
      </w:pPr>
      <w:rPr>
        <w:rFonts w:hint="default"/>
        <w:b w:val="0"/>
        <w:bCs/>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14176E9"/>
    <w:multiLevelType w:val="multilevel"/>
    <w:tmpl w:val="514176E9"/>
    <w:lvl w:ilvl="0">
      <w:start w:val="1"/>
      <w:numFmt w:val="japaneseCounting"/>
      <w:lvlText w:val="第%1条"/>
      <w:lvlJc w:val="left"/>
      <w:pPr>
        <w:tabs>
          <w:tab w:val="num" w:pos="1800"/>
        </w:tabs>
        <w:ind w:left="1800" w:hanging="13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56FE1E09"/>
    <w:multiLevelType w:val="multilevel"/>
    <w:tmpl w:val="56FE1E09"/>
    <w:lvl w:ilvl="0">
      <w:start w:val="1"/>
      <w:numFmt w:val="decimal"/>
      <w:lvlText w:val="（%1）"/>
      <w:lvlJc w:val="left"/>
      <w:pPr>
        <w:ind w:left="420" w:hanging="420"/>
      </w:pPr>
      <w:rPr>
        <w:rFonts w:hint="default"/>
        <w:b w:val="0"/>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8AE4A49"/>
    <w:multiLevelType w:val="multilevel"/>
    <w:tmpl w:val="58AE4A49"/>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A6E5CE4"/>
    <w:multiLevelType w:val="multilevel"/>
    <w:tmpl w:val="6A6E5CE4"/>
    <w:lvl w:ilvl="0">
      <w:start w:val="1"/>
      <w:numFmt w:val="decimal"/>
      <w:lvlText w:val="（%1）"/>
      <w:lvlJc w:val="left"/>
      <w:pPr>
        <w:ind w:left="420" w:hanging="420"/>
      </w:pPr>
      <w:rPr>
        <w:rFonts w:hint="default"/>
        <w:b w:val="0"/>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AF21734"/>
    <w:multiLevelType w:val="multilevel"/>
    <w:tmpl w:val="6AF2173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6E586B35"/>
    <w:multiLevelType w:val="multilevel"/>
    <w:tmpl w:val="6E586B3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E6F60EB"/>
    <w:multiLevelType w:val="multilevel"/>
    <w:tmpl w:val="6E6F60EB"/>
    <w:lvl w:ilvl="0">
      <w:start w:val="1"/>
      <w:numFmt w:val="decimal"/>
      <w:pStyle w:val="10"/>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6AA3C83"/>
    <w:multiLevelType w:val="multilevel"/>
    <w:tmpl w:val="76AA3C83"/>
    <w:lvl w:ilvl="0">
      <w:start w:val="1"/>
      <w:numFmt w:val="decimal"/>
      <w:lvlText w:val="（%1）"/>
      <w:lvlJc w:val="left"/>
      <w:pPr>
        <w:ind w:left="420" w:hanging="420"/>
      </w:pPr>
      <w:rPr>
        <w:rFonts w:hint="default"/>
        <w:b w:val="0"/>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1"/>
  </w:num>
  <w:num w:numId="4">
    <w:abstractNumId w:val="10"/>
  </w:num>
  <w:num w:numId="5">
    <w:abstractNumId w:val="9"/>
  </w:num>
  <w:num w:numId="6">
    <w:abstractNumId w:val="4"/>
  </w:num>
  <w:num w:numId="7">
    <w:abstractNumId w:val="2"/>
  </w:num>
  <w:num w:numId="8">
    <w:abstractNumId w:val="7"/>
  </w:num>
  <w:num w:numId="9">
    <w:abstractNumId w:val="3"/>
  </w:num>
  <w:num w:numId="10">
    <w:abstractNumId w:val="8"/>
  </w:num>
  <w:num w:numId="11">
    <w:abstractNumId w:val="6"/>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useFELayout/>
  </w:compat>
  <w:rsids>
    <w:rsidRoot w:val="00032E61"/>
    <w:rsid w:val="00001539"/>
    <w:rsid w:val="00032E61"/>
    <w:rsid w:val="00035B5B"/>
    <w:rsid w:val="00077AAE"/>
    <w:rsid w:val="000B1EA6"/>
    <w:rsid w:val="000B6B50"/>
    <w:rsid w:val="00136A15"/>
    <w:rsid w:val="001534C8"/>
    <w:rsid w:val="00161621"/>
    <w:rsid w:val="00181AD3"/>
    <w:rsid w:val="001B005D"/>
    <w:rsid w:val="00287019"/>
    <w:rsid w:val="003006B0"/>
    <w:rsid w:val="00330AD2"/>
    <w:rsid w:val="003D031D"/>
    <w:rsid w:val="004222AC"/>
    <w:rsid w:val="004B7B8E"/>
    <w:rsid w:val="005272DF"/>
    <w:rsid w:val="00547FC8"/>
    <w:rsid w:val="005A7A2C"/>
    <w:rsid w:val="005C1109"/>
    <w:rsid w:val="005E0573"/>
    <w:rsid w:val="00620BF3"/>
    <w:rsid w:val="00627575"/>
    <w:rsid w:val="006C65DF"/>
    <w:rsid w:val="007A31A3"/>
    <w:rsid w:val="007A7E79"/>
    <w:rsid w:val="00843710"/>
    <w:rsid w:val="00853872"/>
    <w:rsid w:val="008C61D6"/>
    <w:rsid w:val="00901473"/>
    <w:rsid w:val="0093320B"/>
    <w:rsid w:val="009B4E7A"/>
    <w:rsid w:val="00A270F7"/>
    <w:rsid w:val="00AB542C"/>
    <w:rsid w:val="00AE14D4"/>
    <w:rsid w:val="00B04B1C"/>
    <w:rsid w:val="00B14DC5"/>
    <w:rsid w:val="00B419FB"/>
    <w:rsid w:val="00BD1813"/>
    <w:rsid w:val="00BD5A2D"/>
    <w:rsid w:val="00C302A2"/>
    <w:rsid w:val="00C43631"/>
    <w:rsid w:val="00CE093E"/>
    <w:rsid w:val="00CF70E0"/>
    <w:rsid w:val="00D4683A"/>
    <w:rsid w:val="00D84DF5"/>
    <w:rsid w:val="00FC1C84"/>
    <w:rsid w:val="02F14FBC"/>
    <w:rsid w:val="0D8006E5"/>
    <w:rsid w:val="1BB715BC"/>
    <w:rsid w:val="1F0F1BA8"/>
    <w:rsid w:val="25F27417"/>
    <w:rsid w:val="2E1F3177"/>
    <w:rsid w:val="36E561A7"/>
    <w:rsid w:val="420A2B37"/>
    <w:rsid w:val="430D0C0E"/>
    <w:rsid w:val="4CD35CDF"/>
    <w:rsid w:val="51D855F5"/>
    <w:rsid w:val="58245440"/>
    <w:rsid w:val="63EF2488"/>
    <w:rsid w:val="6F0F51E3"/>
    <w:rsid w:val="6F4831D1"/>
    <w:rsid w:val="727E3067"/>
    <w:rsid w:val="73AD6E6F"/>
    <w:rsid w:val="781209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4DC5"/>
    <w:pPr>
      <w:widowControl w:val="0"/>
    </w:pPr>
    <w:rPr>
      <w:sz w:val="22"/>
      <w:szCs w:val="22"/>
      <w:lang w:eastAsia="en-US"/>
    </w:rPr>
  </w:style>
  <w:style w:type="paragraph" w:styleId="1">
    <w:name w:val="heading 1"/>
    <w:basedOn w:val="a"/>
    <w:next w:val="a"/>
    <w:uiPriority w:val="1"/>
    <w:qFormat/>
    <w:rsid w:val="00B14DC5"/>
    <w:pPr>
      <w:ind w:left="3729"/>
      <w:outlineLvl w:val="0"/>
    </w:pPr>
    <w:rPr>
      <w:rFonts w:ascii="宋体" w:eastAsia="宋体" w:hAnsi="宋体"/>
      <w:sz w:val="24"/>
      <w:szCs w:val="24"/>
    </w:rPr>
  </w:style>
  <w:style w:type="paragraph" w:styleId="2">
    <w:name w:val="heading 2"/>
    <w:basedOn w:val="a"/>
    <w:next w:val="a"/>
    <w:link w:val="2Char"/>
    <w:uiPriority w:val="1"/>
    <w:qFormat/>
    <w:rsid w:val="00B14DC5"/>
    <w:pPr>
      <w:ind w:left="100"/>
      <w:outlineLvl w:val="1"/>
    </w:pPr>
    <w:rPr>
      <w:rFonts w:ascii="宋体" w:eastAsia="宋体" w:hAnsi="宋体"/>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14DC5"/>
    <w:pPr>
      <w:ind w:left="562"/>
    </w:pPr>
    <w:rPr>
      <w:rFonts w:ascii="宋体" w:eastAsia="宋体" w:hAnsi="宋体"/>
      <w:sz w:val="17"/>
      <w:szCs w:val="17"/>
    </w:rPr>
  </w:style>
  <w:style w:type="paragraph" w:styleId="a4">
    <w:name w:val="footer"/>
    <w:basedOn w:val="a"/>
    <w:link w:val="Char"/>
    <w:uiPriority w:val="99"/>
    <w:unhideWhenUsed/>
    <w:qFormat/>
    <w:rsid w:val="00B14DC5"/>
    <w:pPr>
      <w:tabs>
        <w:tab w:val="center" w:pos="4153"/>
        <w:tab w:val="right" w:pos="8306"/>
      </w:tabs>
      <w:snapToGrid w:val="0"/>
    </w:pPr>
    <w:rPr>
      <w:sz w:val="18"/>
      <w:szCs w:val="18"/>
    </w:rPr>
  </w:style>
  <w:style w:type="paragraph" w:styleId="a5">
    <w:name w:val="header"/>
    <w:basedOn w:val="a"/>
    <w:link w:val="Char0"/>
    <w:uiPriority w:val="99"/>
    <w:unhideWhenUsed/>
    <w:qFormat/>
    <w:rsid w:val="00B14DC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B14DC5"/>
    <w:rPr>
      <w:color w:val="0000FF" w:themeColor="hyperlink"/>
      <w:u w:val="single"/>
    </w:rPr>
  </w:style>
  <w:style w:type="table" w:customStyle="1" w:styleId="TableNormal">
    <w:name w:val="Table Normal"/>
    <w:uiPriority w:val="2"/>
    <w:semiHidden/>
    <w:unhideWhenUsed/>
    <w:qFormat/>
    <w:rsid w:val="00B14DC5"/>
    <w:tblPr>
      <w:tblCellMar>
        <w:top w:w="0" w:type="dxa"/>
        <w:left w:w="0" w:type="dxa"/>
        <w:bottom w:w="0" w:type="dxa"/>
        <w:right w:w="0" w:type="dxa"/>
      </w:tblCellMar>
    </w:tblPr>
  </w:style>
  <w:style w:type="paragraph" w:styleId="a7">
    <w:name w:val="List Paragraph"/>
    <w:basedOn w:val="a"/>
    <w:uiPriority w:val="99"/>
    <w:qFormat/>
    <w:rsid w:val="00B14DC5"/>
  </w:style>
  <w:style w:type="paragraph" w:customStyle="1" w:styleId="TableParagraph">
    <w:name w:val="Table Paragraph"/>
    <w:basedOn w:val="a"/>
    <w:uiPriority w:val="1"/>
    <w:qFormat/>
    <w:rsid w:val="00B14DC5"/>
  </w:style>
  <w:style w:type="character" w:customStyle="1" w:styleId="Char0">
    <w:name w:val="页眉 Char"/>
    <w:basedOn w:val="a0"/>
    <w:link w:val="a5"/>
    <w:uiPriority w:val="99"/>
    <w:qFormat/>
    <w:rsid w:val="00B14DC5"/>
    <w:rPr>
      <w:sz w:val="18"/>
      <w:szCs w:val="18"/>
    </w:rPr>
  </w:style>
  <w:style w:type="character" w:customStyle="1" w:styleId="Char">
    <w:name w:val="页脚 Char"/>
    <w:basedOn w:val="a0"/>
    <w:link w:val="a4"/>
    <w:uiPriority w:val="99"/>
    <w:qFormat/>
    <w:rsid w:val="00B14DC5"/>
    <w:rPr>
      <w:sz w:val="18"/>
      <w:szCs w:val="18"/>
    </w:rPr>
  </w:style>
  <w:style w:type="paragraph" w:customStyle="1" w:styleId="0">
    <w:name w:val="正文_0"/>
    <w:next w:val="10"/>
    <w:qFormat/>
    <w:rsid w:val="00B14DC5"/>
    <w:rPr>
      <w:rFonts w:ascii="Calibri" w:eastAsia="宋体" w:hAnsi="Calibri" w:cs="Times New Roman"/>
      <w:sz w:val="21"/>
    </w:rPr>
  </w:style>
  <w:style w:type="paragraph" w:customStyle="1" w:styleId="10">
    <w:name w:val="标题 1_0"/>
    <w:basedOn w:val="3"/>
    <w:next w:val="0"/>
    <w:uiPriority w:val="9"/>
    <w:qFormat/>
    <w:rsid w:val="00B14DC5"/>
    <w:pPr>
      <w:keepNext/>
      <w:keepLines/>
      <w:numPr>
        <w:numId w:val="1"/>
      </w:numPr>
      <w:spacing w:before="120" w:after="120" w:line="360" w:lineRule="auto"/>
      <w:ind w:left="0" w:hangingChars="205" w:hanging="431"/>
      <w:outlineLvl w:val="0"/>
    </w:pPr>
    <w:rPr>
      <w:b/>
      <w:bCs/>
      <w:kern w:val="44"/>
      <w:sz w:val="32"/>
      <w:szCs w:val="44"/>
    </w:rPr>
  </w:style>
  <w:style w:type="paragraph" w:customStyle="1" w:styleId="3">
    <w:name w:val="正文_3"/>
    <w:qFormat/>
    <w:rsid w:val="00B14DC5"/>
    <w:pPr>
      <w:widowControl w:val="0"/>
      <w:jc w:val="both"/>
    </w:pPr>
    <w:rPr>
      <w:rFonts w:ascii="Calibri" w:eastAsia="宋体" w:hAnsi="Calibri" w:cs="Times New Roman"/>
      <w:kern w:val="2"/>
      <w:sz w:val="21"/>
      <w:szCs w:val="22"/>
    </w:rPr>
  </w:style>
  <w:style w:type="paragraph" w:customStyle="1" w:styleId="01">
    <w:name w:val="正文_0_1"/>
    <w:qFormat/>
    <w:rsid w:val="00B14DC5"/>
    <w:pPr>
      <w:widowControl w:val="0"/>
      <w:jc w:val="both"/>
    </w:pPr>
    <w:rPr>
      <w:rFonts w:ascii="Calibri" w:eastAsia="宋体" w:hAnsi="Calibri" w:cs="Times New Roman"/>
      <w:kern w:val="2"/>
      <w:sz w:val="21"/>
      <w:szCs w:val="22"/>
    </w:rPr>
  </w:style>
  <w:style w:type="paragraph" w:customStyle="1" w:styleId="-1">
    <w:name w:val="标题-1"/>
    <w:basedOn w:val="a"/>
    <w:qFormat/>
    <w:rsid w:val="00B14DC5"/>
    <w:pPr>
      <w:keepNext/>
      <w:keepLines/>
      <w:spacing w:before="340" w:after="330" w:line="360" w:lineRule="auto"/>
      <w:jc w:val="both"/>
      <w:outlineLvl w:val="0"/>
    </w:pPr>
    <w:rPr>
      <w:rFonts w:ascii="Calibri" w:eastAsia="仿宋_GB2312" w:hAnsi="Calibri" w:cs="Times New Roman"/>
      <w:b/>
      <w:bCs/>
      <w:kern w:val="44"/>
      <w:sz w:val="24"/>
      <w:szCs w:val="44"/>
      <w:lang w:eastAsia="zh-CN"/>
    </w:rPr>
  </w:style>
  <w:style w:type="paragraph" w:customStyle="1" w:styleId="20">
    <w:name w:val="标题 2_0"/>
    <w:basedOn w:val="a"/>
    <w:next w:val="0"/>
    <w:qFormat/>
    <w:rsid w:val="00B14DC5"/>
    <w:pPr>
      <w:keepNext/>
      <w:keepLines/>
      <w:adjustRightInd w:val="0"/>
      <w:snapToGrid w:val="0"/>
      <w:spacing w:line="360" w:lineRule="auto"/>
      <w:jc w:val="center"/>
      <w:outlineLvl w:val="1"/>
    </w:pPr>
    <w:rPr>
      <w:rFonts w:ascii="宋体" w:eastAsia="宋体" w:hAnsi="Arial" w:cs="Times New Roman"/>
      <w:sz w:val="32"/>
      <w:szCs w:val="20"/>
      <w:lang w:eastAsia="zh-CN"/>
    </w:rPr>
  </w:style>
  <w:style w:type="paragraph" w:customStyle="1" w:styleId="6">
    <w:name w:val="正文_6"/>
    <w:qFormat/>
    <w:rsid w:val="00B14DC5"/>
    <w:pPr>
      <w:widowControl w:val="0"/>
      <w:jc w:val="both"/>
    </w:pPr>
    <w:rPr>
      <w:rFonts w:ascii="Times New Roman" w:eastAsia="宋体" w:hAnsi="Times New Roman" w:cs="Times New Roman"/>
      <w:sz w:val="24"/>
    </w:rPr>
  </w:style>
  <w:style w:type="character" w:customStyle="1" w:styleId="2Char">
    <w:name w:val="标题 2 Char"/>
    <w:link w:val="2"/>
    <w:uiPriority w:val="1"/>
    <w:rsid w:val="00843710"/>
    <w:rPr>
      <w:rFonts w:ascii="宋体" w:eastAsia="宋体" w:hAnsi="宋体"/>
      <w:sz w:val="19"/>
      <w:szCs w:val="19"/>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1085</Words>
  <Characters>6188</Characters>
  <Application>Microsoft Office Word</Application>
  <DocSecurity>0</DocSecurity>
  <Lines>51</Lines>
  <Paragraphs>14</Paragraphs>
  <ScaleCrop>false</ScaleCrop>
  <Company>Microsoft</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GDSTL-A220</dc:creator>
  <cp:lastModifiedBy>dell</cp:lastModifiedBy>
  <cp:revision>5</cp:revision>
  <dcterms:created xsi:type="dcterms:W3CDTF">2022-07-25T05:17:00Z</dcterms:created>
  <dcterms:modified xsi:type="dcterms:W3CDTF">2022-07-25T05:49:00Z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2021-12-13T00:00:00Z</vt:filetime>
  </property>
  <property fmtid="{D5CDD505-2E9C-101B-9397-08002B2CF9AE}" pid="4" name="KSOProductBuildVer">
    <vt:lpwstr>2052-11.1.0.11365</vt:lpwstr>
  </property>
  <property fmtid="{D5CDD505-2E9C-101B-9397-08002B2CF9AE}" pid="5" name="ICV">
    <vt:lpwstr>205A91AB95DA4A8486CE657F6FD04ED9</vt:lpwstr>
  </property>
</Properties>
</file>