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F3F2" w14:textId="1F4E95DE" w:rsidR="00C245A0" w:rsidRPr="00BA445A" w:rsidRDefault="00A069F4" w:rsidP="000E76B5">
      <w:pPr>
        <w:jc w:val="center"/>
        <w:rPr>
          <w:rFonts w:ascii="等线" w:eastAsia="等线" w:hAnsi="等线"/>
          <w:sz w:val="44"/>
          <w:szCs w:val="44"/>
        </w:rPr>
      </w:pPr>
      <w:r>
        <w:rPr>
          <w:rFonts w:ascii="等线" w:eastAsia="等线" w:hAnsi="等线" w:hint="eastAsia"/>
          <w:sz w:val="44"/>
          <w:szCs w:val="44"/>
        </w:rPr>
        <w:t>广州医科大学附属肿瘤医院2022年智慧医院信息化项目监理服务</w:t>
      </w:r>
      <w:r w:rsidR="00C245A0" w:rsidRPr="00BA445A">
        <w:rPr>
          <w:rFonts w:ascii="等线" w:eastAsia="等线" w:hAnsi="等线" w:hint="eastAsia"/>
          <w:sz w:val="44"/>
          <w:szCs w:val="44"/>
        </w:rPr>
        <w:t>采购需求</w:t>
      </w:r>
    </w:p>
    <w:p w14:paraId="2015D985" w14:textId="3A0B78A1" w:rsidR="000E76B5" w:rsidRPr="00B760B0" w:rsidRDefault="000E76B5" w:rsidP="00B760B0">
      <w:pPr>
        <w:ind w:firstLineChars="221" w:firstLine="707"/>
        <w:rPr>
          <w:rFonts w:ascii="等线" w:eastAsia="等线" w:hAnsi="等线" w:cs="仿宋"/>
          <w:sz w:val="32"/>
          <w:szCs w:val="32"/>
        </w:rPr>
      </w:pPr>
    </w:p>
    <w:p w14:paraId="7C0A2286" w14:textId="4C2C28D0" w:rsidR="00F1479A" w:rsidRPr="00BA445A" w:rsidRDefault="00A069F4" w:rsidP="00F1479A">
      <w:pPr>
        <w:ind w:firstLineChars="221" w:firstLine="707"/>
        <w:rPr>
          <w:rFonts w:ascii="等线" w:eastAsia="等线" w:hAnsi="等线" w:cs="仿宋"/>
          <w:sz w:val="32"/>
          <w:szCs w:val="32"/>
        </w:rPr>
      </w:pPr>
      <w:r w:rsidRPr="00A069F4">
        <w:rPr>
          <w:rFonts w:ascii="等线" w:eastAsia="等线" w:hAnsi="等线" w:cs="仿宋" w:hint="eastAsia"/>
          <w:sz w:val="32"/>
          <w:szCs w:val="32"/>
        </w:rPr>
        <w:t>广州医科大学附属肿瘤医院</w:t>
      </w:r>
      <w:r w:rsidR="00F1479A" w:rsidRPr="00BA445A">
        <w:rPr>
          <w:rFonts w:ascii="等线" w:eastAsia="等线" w:hAnsi="等线" w:cs="仿宋" w:hint="eastAsia"/>
          <w:sz w:val="32"/>
          <w:szCs w:val="32"/>
        </w:rPr>
        <w:t>拟聘请合资格供应商提供</w:t>
      </w:r>
      <w:r>
        <w:rPr>
          <w:rFonts w:ascii="等线" w:eastAsia="等线" w:hAnsi="等线" w:cs="仿宋" w:hint="eastAsia"/>
          <w:sz w:val="32"/>
          <w:szCs w:val="32"/>
        </w:rPr>
        <w:t>广州医科大学附属肿瘤医院2022年智慧医院信息化项目</w:t>
      </w:r>
      <w:r w:rsidR="00F1479A" w:rsidRPr="00BA445A">
        <w:rPr>
          <w:rFonts w:ascii="等线" w:eastAsia="等线" w:hAnsi="等线" w:cs="仿宋" w:hint="eastAsia"/>
          <w:sz w:val="32"/>
          <w:szCs w:val="32"/>
        </w:rPr>
        <w:t>监理服务，</w:t>
      </w:r>
      <w:proofErr w:type="gramStart"/>
      <w:r w:rsidR="00F1479A" w:rsidRPr="00BA445A">
        <w:rPr>
          <w:rFonts w:ascii="等线" w:eastAsia="等线" w:hAnsi="等线" w:cs="仿宋" w:hint="eastAsia"/>
          <w:sz w:val="32"/>
          <w:szCs w:val="32"/>
        </w:rPr>
        <w:t>现邀请合</w:t>
      </w:r>
      <w:proofErr w:type="gramEnd"/>
      <w:r w:rsidR="00F1479A" w:rsidRPr="00BA445A">
        <w:rPr>
          <w:rFonts w:ascii="等线" w:eastAsia="等线" w:hAnsi="等线" w:cs="仿宋" w:hint="eastAsia"/>
          <w:sz w:val="32"/>
          <w:szCs w:val="32"/>
        </w:rPr>
        <w:t>资格的供应商对本项目进行响应。具体要求如下：</w:t>
      </w:r>
    </w:p>
    <w:p w14:paraId="2BDB6944" w14:textId="77777777" w:rsidR="00F1479A" w:rsidRPr="00BA445A" w:rsidRDefault="00F1479A" w:rsidP="00F1479A">
      <w:pPr>
        <w:pStyle w:val="20"/>
        <w:numPr>
          <w:ilvl w:val="0"/>
          <w:numId w:val="3"/>
        </w:numPr>
        <w:spacing w:before="0" w:after="0" w:line="360" w:lineRule="auto"/>
        <w:rPr>
          <w:rFonts w:ascii="等线" w:eastAsia="等线" w:hAnsi="等线"/>
          <w:sz w:val="32"/>
          <w:szCs w:val="32"/>
          <w:highlight w:val="white"/>
        </w:rPr>
      </w:pPr>
      <w:r w:rsidRPr="00BA445A">
        <w:rPr>
          <w:rFonts w:ascii="等线" w:eastAsia="等线" w:hAnsi="等线" w:hint="eastAsia"/>
          <w:sz w:val="32"/>
          <w:szCs w:val="32"/>
          <w:highlight w:val="white"/>
        </w:rPr>
        <w:t>供应商要求</w:t>
      </w:r>
    </w:p>
    <w:p w14:paraId="1B620F7A" w14:textId="77777777" w:rsidR="00F1479A" w:rsidRPr="00BA445A" w:rsidRDefault="00F1479A" w:rsidP="00F1479A">
      <w:pPr>
        <w:pStyle w:val="a5"/>
        <w:numPr>
          <w:ilvl w:val="0"/>
          <w:numId w:val="4"/>
        </w:numPr>
        <w:ind w:left="1080" w:firstLineChars="0"/>
        <w:rPr>
          <w:rFonts w:ascii="等线" w:eastAsia="等线" w:hAnsi="等线"/>
          <w:b/>
          <w:sz w:val="32"/>
          <w:szCs w:val="32"/>
        </w:rPr>
      </w:pPr>
      <w:r w:rsidRPr="00BA445A">
        <w:rPr>
          <w:rFonts w:ascii="等线" w:eastAsia="等线" w:hAnsi="等线" w:hint="eastAsia"/>
          <w:b/>
          <w:sz w:val="32"/>
          <w:szCs w:val="32"/>
        </w:rPr>
        <w:t>基础资格要求</w:t>
      </w:r>
    </w:p>
    <w:p w14:paraId="1BF87086" w14:textId="77777777" w:rsidR="00F1479A" w:rsidRPr="00BA445A" w:rsidRDefault="00F1479A" w:rsidP="00F1479A">
      <w:pPr>
        <w:pStyle w:val="a5"/>
        <w:numPr>
          <w:ilvl w:val="1"/>
          <w:numId w:val="3"/>
        </w:numPr>
        <w:ind w:left="0" w:firstLineChars="0" w:firstLine="698"/>
        <w:rPr>
          <w:rFonts w:ascii="等线" w:eastAsia="等线" w:hAnsi="等线" w:cs="仿宋_GB2312"/>
          <w:sz w:val="32"/>
          <w:szCs w:val="32"/>
        </w:rPr>
      </w:pPr>
      <w:r w:rsidRPr="00BA445A">
        <w:rPr>
          <w:rFonts w:ascii="等线" w:eastAsia="等线" w:hAnsi="等线" w:cs="仿宋_GB2312" w:hint="eastAsia"/>
          <w:sz w:val="32"/>
          <w:szCs w:val="32"/>
        </w:rPr>
        <w:t>符合《政府采购法》第二十二条所规定的条件；分公司投标的，必须由具有法人资格的总公司授权。</w:t>
      </w:r>
    </w:p>
    <w:p w14:paraId="250176CF" w14:textId="142EC448" w:rsidR="00F1479A" w:rsidRPr="00BA445A" w:rsidRDefault="00F1479A" w:rsidP="00F1479A">
      <w:pPr>
        <w:pStyle w:val="a5"/>
        <w:numPr>
          <w:ilvl w:val="1"/>
          <w:numId w:val="3"/>
        </w:numPr>
        <w:ind w:left="0" w:firstLineChars="0" w:firstLine="698"/>
        <w:rPr>
          <w:rFonts w:ascii="等线" w:eastAsia="等线" w:hAnsi="等线" w:cs="仿宋_GB2312"/>
          <w:sz w:val="32"/>
          <w:szCs w:val="32"/>
        </w:rPr>
      </w:pPr>
      <w:r w:rsidRPr="00BA445A">
        <w:rPr>
          <w:rFonts w:ascii="等线" w:eastAsia="等线" w:hAnsi="等线" w:cs="仿宋_GB2312" w:hint="eastAsia"/>
          <w:sz w:val="32"/>
          <w:szCs w:val="32"/>
        </w:rPr>
        <w:t>供应商应具备为信息化项目提供</w:t>
      </w:r>
      <w:r w:rsidR="000E76B5" w:rsidRPr="00BA445A">
        <w:rPr>
          <w:rFonts w:ascii="等线" w:eastAsia="等线" w:hAnsi="等线" w:cs="仿宋_GB2312" w:hint="eastAsia"/>
          <w:sz w:val="32"/>
          <w:szCs w:val="32"/>
        </w:rPr>
        <w:t>信息系统工程项目</w:t>
      </w:r>
      <w:r w:rsidRPr="00BA445A">
        <w:rPr>
          <w:rFonts w:ascii="等线" w:eastAsia="等线" w:hAnsi="等线" w:cs="仿宋_GB2312" w:hint="eastAsia"/>
          <w:sz w:val="32"/>
          <w:szCs w:val="32"/>
        </w:rPr>
        <w:t>监理及咨询等技术服务能力，具有良好的商业信誉。</w:t>
      </w:r>
    </w:p>
    <w:p w14:paraId="4437AA88" w14:textId="77777777" w:rsidR="00F1479A" w:rsidRPr="00BA445A" w:rsidRDefault="00F1479A" w:rsidP="00F1479A">
      <w:pPr>
        <w:pStyle w:val="a5"/>
        <w:numPr>
          <w:ilvl w:val="1"/>
          <w:numId w:val="3"/>
        </w:numPr>
        <w:ind w:left="0" w:firstLineChars="0" w:firstLine="698"/>
        <w:rPr>
          <w:rFonts w:ascii="等线" w:eastAsia="等线" w:hAnsi="等线" w:cs="仿宋_GB2312"/>
          <w:sz w:val="32"/>
          <w:szCs w:val="32"/>
        </w:rPr>
      </w:pPr>
      <w:r w:rsidRPr="00BA445A">
        <w:rPr>
          <w:rFonts w:ascii="等线" w:eastAsia="等线" w:hAnsi="等线" w:cs="仿宋_GB2312" w:hint="eastAsia"/>
          <w:sz w:val="32"/>
          <w:szCs w:val="32"/>
        </w:rPr>
        <w:t>供应商未被列入“信用中国”网站(www.creditchina.gov.cn)“记录失信被执行人或重大税收违法案件当事人名单或政府采购严重违法失信行为”记录名单。</w:t>
      </w:r>
    </w:p>
    <w:p w14:paraId="2695FA40" w14:textId="77777777" w:rsidR="00F1479A" w:rsidRPr="00BA445A" w:rsidRDefault="00F1479A" w:rsidP="00F1479A">
      <w:pPr>
        <w:pStyle w:val="a5"/>
        <w:numPr>
          <w:ilvl w:val="1"/>
          <w:numId w:val="3"/>
        </w:numPr>
        <w:ind w:left="0" w:firstLineChars="0" w:firstLine="698"/>
        <w:rPr>
          <w:rFonts w:ascii="等线" w:eastAsia="等线" w:hAnsi="等线" w:cs="仿宋_GB2312"/>
          <w:sz w:val="32"/>
          <w:szCs w:val="32"/>
        </w:rPr>
      </w:pPr>
      <w:r w:rsidRPr="00BA445A">
        <w:rPr>
          <w:rFonts w:ascii="等线" w:eastAsia="等线" w:hAnsi="等线" w:cs="仿宋_GB2312" w:hint="eastAsia"/>
          <w:sz w:val="32"/>
          <w:szCs w:val="32"/>
        </w:rPr>
        <w:t>供应商不处于中国政府采购网(www.ccgp.gov.cn)“政府采购严重违法失信行为信息记录”中的禁止参加政府采购活动期间。</w:t>
      </w:r>
    </w:p>
    <w:p w14:paraId="62AE30BB" w14:textId="77777777" w:rsidR="00F1479A" w:rsidRPr="00BA445A" w:rsidRDefault="00F1479A" w:rsidP="00F1479A">
      <w:pPr>
        <w:pStyle w:val="a5"/>
        <w:numPr>
          <w:ilvl w:val="1"/>
          <w:numId w:val="3"/>
        </w:numPr>
        <w:ind w:left="0" w:firstLineChars="0" w:firstLine="698"/>
        <w:rPr>
          <w:rFonts w:ascii="等线" w:eastAsia="等线" w:hAnsi="等线" w:cs="仿宋_GB2312"/>
          <w:sz w:val="32"/>
          <w:szCs w:val="32"/>
        </w:rPr>
      </w:pPr>
      <w:r w:rsidRPr="00BA445A">
        <w:rPr>
          <w:rFonts w:ascii="等线" w:eastAsia="等线" w:hAnsi="等线" w:cs="仿宋_GB2312" w:hint="eastAsia"/>
          <w:sz w:val="32"/>
          <w:szCs w:val="32"/>
        </w:rPr>
        <w:t>供应商需为广东政府采购智慧云平台注册供应商。</w:t>
      </w:r>
    </w:p>
    <w:p w14:paraId="58BF12D1" w14:textId="7F719838" w:rsidR="001065FE" w:rsidRDefault="00F1479A" w:rsidP="002C0EF8">
      <w:pPr>
        <w:pStyle w:val="a5"/>
        <w:numPr>
          <w:ilvl w:val="1"/>
          <w:numId w:val="3"/>
        </w:numPr>
        <w:ind w:left="698" w:firstLineChars="0" w:firstLine="0"/>
        <w:rPr>
          <w:rFonts w:ascii="等线" w:eastAsia="等线" w:hAnsi="等线" w:cs="仿宋_GB2312"/>
          <w:sz w:val="32"/>
          <w:szCs w:val="32"/>
        </w:rPr>
      </w:pPr>
      <w:r w:rsidRPr="00ED1232">
        <w:rPr>
          <w:rFonts w:ascii="等线" w:eastAsia="等线" w:hAnsi="等线" w:cs="仿宋_GB2312" w:hint="eastAsia"/>
          <w:sz w:val="32"/>
          <w:szCs w:val="32"/>
        </w:rPr>
        <w:t>本项目不接受联合体投标。</w:t>
      </w:r>
    </w:p>
    <w:p w14:paraId="43E9A563" w14:textId="77777777" w:rsidR="005B2F84" w:rsidRPr="00ED1232" w:rsidRDefault="005B2F84" w:rsidP="007D0A49">
      <w:pPr>
        <w:pStyle w:val="a5"/>
        <w:ind w:left="698" w:firstLineChars="0" w:firstLine="0"/>
        <w:rPr>
          <w:rFonts w:ascii="等线" w:eastAsia="等线" w:hAnsi="等线" w:cs="仿宋_GB2312" w:hint="eastAsia"/>
          <w:sz w:val="32"/>
          <w:szCs w:val="32"/>
        </w:rPr>
      </w:pPr>
    </w:p>
    <w:p w14:paraId="6FF4DDB8" w14:textId="076CA350" w:rsidR="00F1479A" w:rsidRDefault="00F1479A" w:rsidP="00F1479A">
      <w:pPr>
        <w:pStyle w:val="a5"/>
        <w:numPr>
          <w:ilvl w:val="0"/>
          <w:numId w:val="4"/>
        </w:numPr>
        <w:ind w:left="1080" w:firstLineChars="0"/>
        <w:rPr>
          <w:rFonts w:ascii="等线" w:eastAsia="等线" w:hAnsi="等线"/>
          <w:b/>
          <w:sz w:val="32"/>
          <w:szCs w:val="32"/>
        </w:rPr>
      </w:pPr>
      <w:r w:rsidRPr="00BA445A">
        <w:rPr>
          <w:rFonts w:ascii="等线" w:eastAsia="等线" w:hAnsi="等线" w:hint="eastAsia"/>
          <w:b/>
          <w:sz w:val="32"/>
          <w:szCs w:val="32"/>
        </w:rPr>
        <w:lastRenderedPageBreak/>
        <w:t>技术服务团队要求</w:t>
      </w:r>
    </w:p>
    <w:p w14:paraId="13DBAFCF" w14:textId="4F10573C" w:rsidR="00282505" w:rsidRPr="00BA445A" w:rsidRDefault="00282505" w:rsidP="00282505">
      <w:pPr>
        <w:ind w:firstLineChars="200" w:firstLine="640"/>
        <w:rPr>
          <w:rFonts w:ascii="等线" w:eastAsia="等线" w:hAnsi="等线"/>
          <w:b/>
          <w:sz w:val="32"/>
          <w:szCs w:val="32"/>
        </w:rPr>
      </w:pPr>
      <w:r w:rsidRPr="00282505">
        <w:rPr>
          <w:rFonts w:ascii="等线" w:eastAsia="等线" w:hAnsi="等线" w:cs="仿宋_GB2312" w:hint="eastAsia"/>
          <w:sz w:val="32"/>
          <w:szCs w:val="32"/>
        </w:rPr>
        <w:t>中标供应商必须满足以下全部需求，如中标供应商不符合以下任意一条将视为放弃中标资格，采购人将上报平台，按平台规定处理并</w:t>
      </w:r>
      <w:proofErr w:type="gramStart"/>
      <w:r w:rsidRPr="00282505">
        <w:rPr>
          <w:rFonts w:ascii="等线" w:eastAsia="等线" w:hAnsi="等线" w:cs="仿宋_GB2312" w:hint="eastAsia"/>
          <w:sz w:val="32"/>
          <w:szCs w:val="32"/>
        </w:rPr>
        <w:t>做项目</w:t>
      </w:r>
      <w:proofErr w:type="gramEnd"/>
      <w:r w:rsidRPr="00282505">
        <w:rPr>
          <w:rFonts w:ascii="等线" w:eastAsia="等线" w:hAnsi="等线" w:cs="仿宋_GB2312" w:hint="eastAsia"/>
          <w:sz w:val="32"/>
          <w:szCs w:val="32"/>
        </w:rPr>
        <w:t>终止</w:t>
      </w:r>
      <w:r>
        <w:rPr>
          <w:rFonts w:ascii="等线" w:eastAsia="等线" w:hAnsi="等线" w:cs="仿宋_GB2312" w:hint="eastAsia"/>
          <w:sz w:val="32"/>
          <w:szCs w:val="32"/>
        </w:rPr>
        <w:t>。</w:t>
      </w:r>
    </w:p>
    <w:p w14:paraId="1FEAC160" w14:textId="612CCD34" w:rsidR="00F1479A" w:rsidRPr="00BA445A" w:rsidRDefault="00F1479A" w:rsidP="00F1479A">
      <w:pPr>
        <w:pStyle w:val="a5"/>
        <w:numPr>
          <w:ilvl w:val="0"/>
          <w:numId w:val="9"/>
        </w:numPr>
        <w:ind w:left="0" w:firstLineChars="0" w:firstLine="709"/>
        <w:rPr>
          <w:rFonts w:ascii="等线" w:eastAsia="等线" w:hAnsi="等线" w:cs="仿宋_GB2312"/>
          <w:sz w:val="32"/>
          <w:szCs w:val="32"/>
        </w:rPr>
      </w:pPr>
      <w:r w:rsidRPr="00BA445A">
        <w:rPr>
          <w:rFonts w:ascii="等线" w:eastAsia="等线" w:hAnsi="等线" w:cs="仿宋_GB2312" w:hint="eastAsia"/>
          <w:sz w:val="32"/>
          <w:szCs w:val="32"/>
        </w:rPr>
        <w:t>供应商组建并实际派出具备较好监理服务能力团队。</w:t>
      </w:r>
    </w:p>
    <w:p w14:paraId="0C093826" w14:textId="0202C1F9" w:rsidR="00F1479A" w:rsidRPr="00BA445A" w:rsidRDefault="00F1479A" w:rsidP="00F1479A">
      <w:pPr>
        <w:pStyle w:val="a5"/>
        <w:numPr>
          <w:ilvl w:val="0"/>
          <w:numId w:val="9"/>
        </w:numPr>
        <w:ind w:left="0" w:firstLineChars="0" w:firstLine="709"/>
        <w:rPr>
          <w:rFonts w:ascii="等线" w:eastAsia="等线" w:hAnsi="等线" w:cs="仿宋_GB2312"/>
          <w:sz w:val="32"/>
          <w:szCs w:val="32"/>
        </w:rPr>
      </w:pPr>
      <w:r w:rsidRPr="00BA445A">
        <w:rPr>
          <w:rFonts w:ascii="等线" w:eastAsia="等线" w:hAnsi="等线" w:cs="仿宋_GB2312" w:hint="eastAsia"/>
          <w:sz w:val="32"/>
          <w:szCs w:val="32"/>
        </w:rPr>
        <w:t>供应商应为本项目提供固定的</w:t>
      </w:r>
      <w:r w:rsidR="000E76B5" w:rsidRPr="00BA445A">
        <w:rPr>
          <w:rFonts w:ascii="等线" w:eastAsia="等线" w:hAnsi="等线" w:cs="仿宋_GB2312" w:hint="eastAsia"/>
          <w:sz w:val="32"/>
          <w:szCs w:val="32"/>
        </w:rPr>
        <w:t>总监理</w:t>
      </w:r>
      <w:r w:rsidRPr="00BA445A">
        <w:rPr>
          <w:rFonts w:ascii="等线" w:eastAsia="等线" w:hAnsi="等线" w:cs="仿宋_GB2312" w:hint="eastAsia"/>
          <w:sz w:val="32"/>
          <w:szCs w:val="32"/>
        </w:rPr>
        <w:t>工程师、监理工程师。派出的监理工程师具有行业资格证书或专业能力资格证书。</w:t>
      </w:r>
    </w:p>
    <w:p w14:paraId="3B7E1ADD" w14:textId="277B34ED" w:rsidR="00282505" w:rsidRDefault="00F1479A" w:rsidP="00472C8B">
      <w:pPr>
        <w:pStyle w:val="a5"/>
        <w:numPr>
          <w:ilvl w:val="0"/>
          <w:numId w:val="9"/>
        </w:numPr>
        <w:ind w:left="0" w:firstLineChars="0" w:firstLine="709"/>
        <w:rPr>
          <w:rFonts w:ascii="等线" w:eastAsia="等线" w:hAnsi="等线" w:cs="仿宋_GB2312"/>
          <w:sz w:val="32"/>
          <w:szCs w:val="32"/>
        </w:rPr>
      </w:pPr>
      <w:r w:rsidRPr="00A069F4">
        <w:rPr>
          <w:rFonts w:ascii="等线" w:eastAsia="等线" w:hAnsi="等线" w:cs="仿宋_GB2312" w:hint="eastAsia"/>
          <w:sz w:val="32"/>
          <w:szCs w:val="32"/>
        </w:rPr>
        <w:t>供应商派出的监理工程师具有较好的同类型项目经验。</w:t>
      </w:r>
    </w:p>
    <w:p w14:paraId="3CAA3AF8" w14:textId="77777777" w:rsidR="00A069F4" w:rsidRPr="00A069F4" w:rsidRDefault="00A069F4" w:rsidP="00A069F4">
      <w:pPr>
        <w:pStyle w:val="a5"/>
        <w:ind w:left="709" w:firstLineChars="0" w:firstLine="0"/>
        <w:rPr>
          <w:rFonts w:ascii="等线" w:eastAsia="等线" w:hAnsi="等线" w:cs="仿宋_GB2312" w:hint="eastAsia"/>
          <w:sz w:val="32"/>
          <w:szCs w:val="32"/>
        </w:rPr>
      </w:pPr>
    </w:p>
    <w:p w14:paraId="57F648CA" w14:textId="48800B6E" w:rsidR="00F1479A" w:rsidRPr="00BA445A" w:rsidRDefault="00E216E7" w:rsidP="00F1479A">
      <w:pPr>
        <w:pStyle w:val="20"/>
        <w:numPr>
          <w:ilvl w:val="0"/>
          <w:numId w:val="3"/>
        </w:numPr>
        <w:spacing w:before="0" w:after="0" w:line="360" w:lineRule="auto"/>
        <w:rPr>
          <w:rFonts w:ascii="等线" w:eastAsia="等线" w:hAnsi="等线"/>
          <w:b w:val="0"/>
          <w:bCs/>
          <w:color w:val="000000"/>
          <w:kern w:val="2"/>
          <w:sz w:val="32"/>
          <w:szCs w:val="32"/>
        </w:rPr>
      </w:pPr>
      <w:r w:rsidRPr="00BA445A">
        <w:rPr>
          <w:rFonts w:ascii="等线" w:eastAsia="等线" w:hAnsi="等线" w:hint="eastAsia"/>
          <w:bCs/>
          <w:color w:val="000000"/>
          <w:sz w:val="32"/>
          <w:szCs w:val="32"/>
        </w:rPr>
        <w:t>项目建设规模及建设内容</w:t>
      </w:r>
    </w:p>
    <w:p w14:paraId="62699F80" w14:textId="73246E35" w:rsidR="00B760B0" w:rsidRDefault="00A069F4" w:rsidP="00B760B0">
      <w:pPr>
        <w:ind w:firstLineChars="200" w:firstLine="640"/>
        <w:rPr>
          <w:rFonts w:ascii="等线" w:eastAsia="等线" w:hAnsi="等线"/>
          <w:color w:val="000000"/>
          <w:sz w:val="32"/>
          <w:szCs w:val="32"/>
        </w:rPr>
      </w:pPr>
      <w:r>
        <w:rPr>
          <w:rFonts w:ascii="等线" w:eastAsia="等线" w:hAnsi="等线" w:hint="eastAsia"/>
          <w:color w:val="000000"/>
          <w:sz w:val="32"/>
          <w:szCs w:val="32"/>
        </w:rPr>
        <w:t>广州医科大学附属肿瘤医院2022年智慧医院信息化项目</w:t>
      </w:r>
      <w:r w:rsidR="00E216E7" w:rsidRPr="00BA445A">
        <w:rPr>
          <w:rFonts w:ascii="等线" w:eastAsia="等线" w:hAnsi="等线" w:hint="eastAsia"/>
          <w:color w:val="000000"/>
          <w:sz w:val="32"/>
          <w:szCs w:val="32"/>
        </w:rPr>
        <w:t>预算为</w:t>
      </w:r>
      <w:r>
        <w:rPr>
          <w:rFonts w:ascii="等线" w:eastAsia="等线" w:hAnsi="等线"/>
          <w:color w:val="000000"/>
          <w:sz w:val="32"/>
          <w:szCs w:val="32"/>
        </w:rPr>
        <w:t>750.49</w:t>
      </w:r>
      <w:r w:rsidR="00E216E7" w:rsidRPr="00BA445A">
        <w:rPr>
          <w:rFonts w:ascii="等线" w:eastAsia="等线" w:hAnsi="等线" w:hint="eastAsia"/>
          <w:color w:val="000000"/>
          <w:sz w:val="32"/>
          <w:szCs w:val="32"/>
        </w:rPr>
        <w:t>万元</w:t>
      </w:r>
      <w:r w:rsidR="00B760B0">
        <w:rPr>
          <w:rFonts w:ascii="等线" w:eastAsia="等线" w:hAnsi="等线" w:hint="eastAsia"/>
          <w:color w:val="000000"/>
          <w:sz w:val="32"/>
          <w:szCs w:val="32"/>
        </w:rPr>
        <w:t>。</w:t>
      </w:r>
    </w:p>
    <w:p w14:paraId="7DD0D869" w14:textId="5B4CB816" w:rsidR="00E216E7" w:rsidRDefault="00B760B0" w:rsidP="00B760B0">
      <w:pPr>
        <w:ind w:firstLineChars="200" w:firstLine="640"/>
        <w:rPr>
          <w:rFonts w:ascii="等线" w:eastAsia="等线" w:hAnsi="等线"/>
          <w:color w:val="000000"/>
          <w:sz w:val="32"/>
          <w:szCs w:val="32"/>
        </w:rPr>
      </w:pPr>
      <w:r>
        <w:rPr>
          <w:rFonts w:ascii="等线" w:eastAsia="等线" w:hAnsi="等线" w:hint="eastAsia"/>
          <w:color w:val="000000"/>
          <w:sz w:val="32"/>
          <w:szCs w:val="32"/>
        </w:rPr>
        <w:t>项目</w:t>
      </w:r>
      <w:r w:rsidR="006E3F8E">
        <w:rPr>
          <w:rFonts w:ascii="等线" w:eastAsia="等线" w:hAnsi="等线" w:hint="eastAsia"/>
          <w:color w:val="000000"/>
          <w:sz w:val="32"/>
          <w:szCs w:val="32"/>
        </w:rPr>
        <w:t>具体</w:t>
      </w:r>
      <w:r w:rsidR="00A05E38">
        <w:rPr>
          <w:rFonts w:ascii="等线" w:eastAsia="等线" w:hAnsi="等线" w:hint="eastAsia"/>
          <w:color w:val="000000"/>
          <w:sz w:val="32"/>
          <w:szCs w:val="32"/>
        </w:rPr>
        <w:t>包括五个子项（详见下表），建设周期为1</w:t>
      </w:r>
      <w:r w:rsidR="00A05E38">
        <w:rPr>
          <w:rFonts w:ascii="等线" w:eastAsia="等线" w:hAnsi="等线"/>
          <w:color w:val="000000"/>
          <w:sz w:val="32"/>
          <w:szCs w:val="32"/>
        </w:rPr>
        <w:t>8</w:t>
      </w:r>
      <w:r w:rsidR="00A05E38">
        <w:rPr>
          <w:rFonts w:ascii="等线" w:eastAsia="等线" w:hAnsi="等线" w:hint="eastAsia"/>
          <w:color w:val="000000"/>
          <w:sz w:val="32"/>
          <w:szCs w:val="32"/>
        </w:rPr>
        <w:t>个月</w:t>
      </w:r>
      <w:r w:rsidR="00ED1232" w:rsidRPr="00ED1232">
        <w:rPr>
          <w:rFonts w:ascii="等线" w:eastAsia="等线" w:hAnsi="等线" w:hint="eastAsia"/>
          <w:color w:val="000000"/>
          <w:sz w:val="32"/>
          <w:szCs w:val="32"/>
        </w:rPr>
        <w:t>。</w:t>
      </w:r>
    </w:p>
    <w:tbl>
      <w:tblPr>
        <w:tblW w:w="5336" w:type="pct"/>
        <w:jc w:val="center"/>
        <w:tblLayout w:type="fixed"/>
        <w:tblLook w:val="04A0" w:firstRow="1" w:lastRow="0" w:firstColumn="1" w:lastColumn="0" w:noHBand="0" w:noVBand="1"/>
      </w:tblPr>
      <w:tblGrid>
        <w:gridCol w:w="750"/>
        <w:gridCol w:w="922"/>
        <w:gridCol w:w="1515"/>
        <w:gridCol w:w="5623"/>
      </w:tblGrid>
      <w:tr w:rsidR="00A05E38" w:rsidRPr="007C57D1" w14:paraId="0DA46DAC" w14:textId="77777777" w:rsidTr="00E137B2">
        <w:trPr>
          <w:trHeight w:val="246"/>
          <w:jc w:val="center"/>
        </w:trPr>
        <w:tc>
          <w:tcPr>
            <w:tcW w:w="426" w:type="pct"/>
            <w:tcBorders>
              <w:top w:val="single" w:sz="4" w:space="0" w:color="000000"/>
              <w:left w:val="single" w:sz="4" w:space="0" w:color="000000"/>
              <w:bottom w:val="single" w:sz="4" w:space="0" w:color="000000"/>
              <w:right w:val="single" w:sz="4" w:space="0" w:color="000000"/>
            </w:tcBorders>
            <w:vAlign w:val="center"/>
            <w:hideMark/>
          </w:tcPr>
          <w:p w14:paraId="70EA428E" w14:textId="77777777" w:rsidR="00A05E38" w:rsidRPr="007C57D1" w:rsidRDefault="00A05E38" w:rsidP="00E137B2">
            <w:pPr>
              <w:spacing w:line="276" w:lineRule="auto"/>
              <w:jc w:val="center"/>
              <w:textAlignment w:val="center"/>
              <w:rPr>
                <w:rFonts w:ascii="仿宋_GB2312" w:eastAsia="仿宋_GB2312" w:hAnsiTheme="minorEastAsia"/>
                <w:b/>
                <w:bCs/>
              </w:rPr>
            </w:pPr>
            <w:r w:rsidRPr="007C57D1">
              <w:rPr>
                <w:rFonts w:ascii="仿宋_GB2312" w:eastAsia="仿宋_GB2312" w:hAnsiTheme="minorEastAsia" w:hint="eastAsia"/>
                <w:b/>
                <w:bCs/>
              </w:rPr>
              <w:t>序号</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66084528" w14:textId="77777777" w:rsidR="00A05E38" w:rsidRPr="007C57D1" w:rsidRDefault="00A05E38" w:rsidP="00E137B2">
            <w:pPr>
              <w:spacing w:line="276" w:lineRule="auto"/>
              <w:jc w:val="center"/>
              <w:textAlignment w:val="center"/>
              <w:rPr>
                <w:rFonts w:ascii="仿宋_GB2312" w:eastAsia="仿宋_GB2312" w:hAnsiTheme="minorEastAsia"/>
                <w:b/>
                <w:bCs/>
              </w:rPr>
            </w:pPr>
            <w:r w:rsidRPr="007C57D1">
              <w:rPr>
                <w:rFonts w:ascii="仿宋_GB2312" w:eastAsia="仿宋_GB2312" w:hAnsiTheme="minorEastAsia" w:hint="eastAsia"/>
                <w:b/>
                <w:bCs/>
              </w:rPr>
              <w:t>子项目名称</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66520E3C" w14:textId="77777777" w:rsidR="00A05E38" w:rsidRPr="007C57D1" w:rsidRDefault="00A05E38" w:rsidP="00E137B2">
            <w:pPr>
              <w:spacing w:line="276" w:lineRule="auto"/>
              <w:jc w:val="center"/>
              <w:textAlignment w:val="center"/>
              <w:rPr>
                <w:rFonts w:ascii="仿宋_GB2312" w:eastAsia="仿宋_GB2312" w:hAnsiTheme="minorEastAsia"/>
                <w:b/>
                <w:bCs/>
              </w:rPr>
            </w:pPr>
            <w:r w:rsidRPr="007C57D1">
              <w:rPr>
                <w:rFonts w:ascii="仿宋_GB2312" w:eastAsia="仿宋_GB2312" w:hAnsiTheme="minorEastAsia" w:hint="eastAsia"/>
                <w:b/>
                <w:bCs/>
              </w:rPr>
              <w:t>功能模块</w:t>
            </w:r>
          </w:p>
        </w:tc>
        <w:tc>
          <w:tcPr>
            <w:tcW w:w="3191" w:type="pct"/>
            <w:tcBorders>
              <w:top w:val="single" w:sz="4" w:space="0" w:color="000000"/>
              <w:left w:val="single" w:sz="4" w:space="0" w:color="000000"/>
              <w:bottom w:val="single" w:sz="4" w:space="0" w:color="000000"/>
              <w:right w:val="single" w:sz="4" w:space="0" w:color="000000"/>
            </w:tcBorders>
            <w:vAlign w:val="center"/>
            <w:hideMark/>
          </w:tcPr>
          <w:p w14:paraId="74F8F38D" w14:textId="77777777" w:rsidR="00A05E38" w:rsidRPr="007C57D1" w:rsidRDefault="00A05E38" w:rsidP="00E137B2">
            <w:pPr>
              <w:spacing w:line="276" w:lineRule="auto"/>
              <w:jc w:val="center"/>
              <w:textAlignment w:val="center"/>
              <w:rPr>
                <w:rFonts w:ascii="仿宋_GB2312" w:eastAsia="仿宋_GB2312" w:hAnsiTheme="minorEastAsia"/>
                <w:b/>
                <w:bCs/>
              </w:rPr>
            </w:pPr>
            <w:r w:rsidRPr="007C57D1">
              <w:rPr>
                <w:rFonts w:ascii="仿宋_GB2312" w:eastAsia="仿宋_GB2312" w:hAnsiTheme="minorEastAsia" w:hint="eastAsia"/>
                <w:b/>
                <w:bCs/>
              </w:rPr>
              <w:t>功能说明</w:t>
            </w:r>
          </w:p>
        </w:tc>
      </w:tr>
      <w:tr w:rsidR="00A05E38" w:rsidRPr="007C57D1" w14:paraId="2FE7EBBF" w14:textId="77777777" w:rsidTr="00E137B2">
        <w:trPr>
          <w:trHeight w:val="871"/>
          <w:jc w:val="center"/>
        </w:trPr>
        <w:tc>
          <w:tcPr>
            <w:tcW w:w="426" w:type="pct"/>
            <w:vMerge w:val="restart"/>
            <w:tcBorders>
              <w:top w:val="single" w:sz="4" w:space="0" w:color="000000"/>
              <w:left w:val="single" w:sz="4" w:space="0" w:color="000000"/>
              <w:right w:val="single" w:sz="4" w:space="0" w:color="000000"/>
            </w:tcBorders>
            <w:vAlign w:val="center"/>
            <w:hideMark/>
          </w:tcPr>
          <w:p w14:paraId="7810264A" w14:textId="77777777" w:rsidR="00A05E38" w:rsidRPr="007C57D1" w:rsidRDefault="00A05E38" w:rsidP="00E137B2">
            <w:pPr>
              <w:spacing w:line="276" w:lineRule="auto"/>
              <w:jc w:val="center"/>
              <w:textAlignment w:val="center"/>
              <w:rPr>
                <w:rFonts w:ascii="仿宋_GB2312" w:eastAsia="仿宋_GB2312" w:hAnsiTheme="minorEastAsia"/>
              </w:rPr>
            </w:pPr>
            <w:r w:rsidRPr="007C57D1">
              <w:rPr>
                <w:rFonts w:ascii="仿宋_GB2312" w:eastAsia="仿宋_GB2312" w:hAnsiTheme="minorEastAsia" w:hint="eastAsia"/>
              </w:rPr>
              <w:t>子项目</w:t>
            </w:r>
            <w:proofErr w:type="gramStart"/>
            <w:r w:rsidRPr="007C57D1">
              <w:rPr>
                <w:rFonts w:ascii="仿宋_GB2312" w:eastAsia="仿宋_GB2312" w:hAnsiTheme="minorEastAsia" w:hint="eastAsia"/>
              </w:rPr>
              <w:t>一</w:t>
            </w:r>
            <w:proofErr w:type="gramEnd"/>
          </w:p>
        </w:tc>
        <w:tc>
          <w:tcPr>
            <w:tcW w:w="523" w:type="pct"/>
            <w:vMerge w:val="restart"/>
            <w:tcBorders>
              <w:top w:val="single" w:sz="4" w:space="0" w:color="000000"/>
              <w:left w:val="single" w:sz="4" w:space="0" w:color="000000"/>
              <w:right w:val="single" w:sz="4" w:space="0" w:color="000000"/>
            </w:tcBorders>
            <w:vAlign w:val="center"/>
          </w:tcPr>
          <w:p w14:paraId="1E99D7AD"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临床辅助决策支持系统（CDSS）</w:t>
            </w:r>
          </w:p>
        </w:tc>
        <w:tc>
          <w:tcPr>
            <w:tcW w:w="860" w:type="pct"/>
            <w:tcBorders>
              <w:top w:val="single" w:sz="4" w:space="0" w:color="000000"/>
              <w:left w:val="single" w:sz="4" w:space="0" w:color="000000"/>
              <w:bottom w:val="single" w:sz="4" w:space="0" w:color="000000"/>
              <w:right w:val="single" w:sz="4" w:space="0" w:color="000000"/>
            </w:tcBorders>
            <w:vAlign w:val="center"/>
          </w:tcPr>
          <w:p w14:paraId="0EF3C5D1"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西医医学知识库</w:t>
            </w:r>
          </w:p>
        </w:tc>
        <w:tc>
          <w:tcPr>
            <w:tcW w:w="3191" w:type="pct"/>
            <w:tcBorders>
              <w:top w:val="single" w:sz="4" w:space="0" w:color="000000"/>
              <w:left w:val="single" w:sz="4" w:space="0" w:color="000000"/>
              <w:bottom w:val="single" w:sz="4" w:space="0" w:color="000000"/>
              <w:right w:val="single" w:sz="4" w:space="0" w:color="000000"/>
            </w:tcBorders>
            <w:vAlign w:val="center"/>
          </w:tcPr>
          <w:p w14:paraId="38F89EB8" w14:textId="77777777" w:rsidR="00A05E38" w:rsidRPr="007C57D1" w:rsidRDefault="00A05E38" w:rsidP="00E137B2">
            <w:pPr>
              <w:spacing w:line="276" w:lineRule="auto"/>
              <w:rPr>
                <w:rFonts w:ascii="仿宋_GB2312" w:eastAsia="仿宋_GB2312"/>
              </w:rPr>
            </w:pPr>
            <w:r w:rsidRPr="007C57D1">
              <w:rPr>
                <w:rFonts w:ascii="仿宋_GB2312" w:eastAsia="仿宋_GB2312" w:hAnsiTheme="minorEastAsia" w:hint="eastAsia"/>
              </w:rPr>
              <w:t>构建具有肿瘤专科特色的、</w:t>
            </w:r>
            <w:r w:rsidRPr="007C57D1">
              <w:rPr>
                <w:rFonts w:ascii="仿宋_GB2312" w:eastAsia="仿宋_GB2312" w:hint="eastAsia"/>
              </w:rPr>
              <w:t>拥有海量权威医学教科书及最新临床指南的</w:t>
            </w:r>
            <w:r w:rsidRPr="007C57D1">
              <w:rPr>
                <w:rFonts w:ascii="仿宋_GB2312" w:eastAsia="仿宋_GB2312" w:hAnsiTheme="minorEastAsia" w:hint="eastAsia"/>
              </w:rPr>
              <w:t>西医知识库</w:t>
            </w:r>
            <w:r w:rsidRPr="007C57D1">
              <w:rPr>
                <w:rFonts w:ascii="仿宋_GB2312" w:eastAsia="仿宋_GB2312" w:hint="eastAsia"/>
              </w:rPr>
              <w:t>，覆盖药品、检验、检查、手术、疾病等方面，为实现临床辅助决策、提升医疗质量和医疗效率提供保障。</w:t>
            </w:r>
            <w:r w:rsidRPr="007C57D1">
              <w:rPr>
                <w:rFonts w:ascii="仿宋_GB2312" w:eastAsia="仿宋_GB2312" w:hAnsiTheme="minorEastAsia" w:hint="eastAsia"/>
              </w:rPr>
              <w:t>医学知识库</w:t>
            </w:r>
            <w:r w:rsidRPr="007C57D1">
              <w:rPr>
                <w:rFonts w:ascii="仿宋_GB2312" w:eastAsia="仿宋_GB2312" w:hint="eastAsia"/>
              </w:rPr>
              <w:t>是临床辅助决策支持系统的核心，具体包括：</w:t>
            </w:r>
          </w:p>
          <w:p w14:paraId="34EDD0BC"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1）包含疾病、检查、检验、手术、药品、医疗损害防范、临床伦理思维、症状体征、国家临床路径、典型病历、法律法</w:t>
            </w:r>
            <w:r w:rsidRPr="007C57D1">
              <w:rPr>
                <w:rFonts w:ascii="仿宋_GB2312" w:eastAsia="仿宋_GB2312" w:hAnsiTheme="minorEastAsia" w:hint="eastAsia"/>
              </w:rPr>
              <w:lastRenderedPageBreak/>
              <w:t>规等知识库；</w:t>
            </w:r>
          </w:p>
          <w:p w14:paraId="226D989C" w14:textId="77777777" w:rsidR="00A05E38" w:rsidRPr="007C57D1" w:rsidRDefault="00A05E38" w:rsidP="00E137B2">
            <w:pPr>
              <w:pStyle w:val="a5"/>
              <w:numPr>
                <w:ilvl w:val="0"/>
                <w:numId w:val="28"/>
              </w:numPr>
              <w:spacing w:line="276" w:lineRule="auto"/>
              <w:ind w:firstLineChars="0"/>
              <w:textAlignment w:val="center"/>
              <w:rPr>
                <w:rFonts w:ascii="仿宋_GB2312" w:eastAsia="仿宋_GB2312" w:hAnsiTheme="minorEastAsia"/>
              </w:rPr>
            </w:pPr>
            <w:r w:rsidRPr="007C57D1">
              <w:rPr>
                <w:rFonts w:ascii="仿宋_GB2312" w:eastAsia="仿宋_GB2312" w:hAnsiTheme="minorEastAsia" w:hint="eastAsia"/>
              </w:rPr>
              <w:t>包括临床操作、护理操作、指南、</w:t>
            </w:r>
            <w:proofErr w:type="gramStart"/>
            <w:r w:rsidRPr="007C57D1">
              <w:rPr>
                <w:rFonts w:ascii="仿宋_GB2312" w:eastAsia="仿宋_GB2312" w:hAnsiTheme="minorEastAsia" w:hint="eastAsia"/>
              </w:rPr>
              <w:t>医</w:t>
            </w:r>
            <w:proofErr w:type="gramEnd"/>
            <w:r w:rsidRPr="007C57D1">
              <w:rPr>
                <w:rFonts w:ascii="仿宋_GB2312" w:eastAsia="仿宋_GB2312" w:hAnsiTheme="minorEastAsia" w:hint="eastAsia"/>
              </w:rPr>
              <w:t>患沟通、高级检索等知识库应用功能；</w:t>
            </w:r>
          </w:p>
          <w:p w14:paraId="61846A1E" w14:textId="77777777" w:rsidR="00A05E38" w:rsidRPr="007C57D1" w:rsidRDefault="00A05E38" w:rsidP="00E137B2">
            <w:pPr>
              <w:pStyle w:val="a5"/>
              <w:numPr>
                <w:ilvl w:val="0"/>
                <w:numId w:val="28"/>
              </w:numPr>
              <w:spacing w:line="276" w:lineRule="auto"/>
              <w:ind w:firstLineChars="0"/>
              <w:textAlignment w:val="center"/>
              <w:rPr>
                <w:rFonts w:ascii="仿宋_GB2312" w:eastAsia="仿宋_GB2312" w:hAnsiTheme="minorEastAsia"/>
              </w:rPr>
            </w:pPr>
            <w:r w:rsidRPr="007C57D1">
              <w:rPr>
                <w:rFonts w:ascii="仿宋_GB2312" w:eastAsia="仿宋_GB2312" w:hAnsiTheme="minorEastAsia" w:hint="eastAsia"/>
              </w:rPr>
              <w:t>支持知识库对接、知识库更新、知识库来源等知识库管理维护功能。</w:t>
            </w:r>
          </w:p>
        </w:tc>
      </w:tr>
      <w:tr w:rsidR="00A05E38" w:rsidRPr="007C57D1" w14:paraId="3F1831CD" w14:textId="77777777" w:rsidTr="00E137B2">
        <w:trPr>
          <w:trHeight w:val="167"/>
          <w:jc w:val="center"/>
        </w:trPr>
        <w:tc>
          <w:tcPr>
            <w:tcW w:w="426" w:type="pct"/>
            <w:vMerge/>
            <w:tcBorders>
              <w:left w:val="single" w:sz="4" w:space="0" w:color="000000"/>
              <w:right w:val="single" w:sz="4" w:space="0" w:color="000000"/>
            </w:tcBorders>
            <w:vAlign w:val="center"/>
            <w:hideMark/>
          </w:tcPr>
          <w:p w14:paraId="6F4BD8F9" w14:textId="77777777" w:rsidR="00A05E38" w:rsidRPr="007C57D1" w:rsidRDefault="00A05E38" w:rsidP="00E137B2">
            <w:pPr>
              <w:spacing w:line="276" w:lineRule="auto"/>
              <w:jc w:val="center"/>
              <w:textAlignment w:val="center"/>
              <w:rPr>
                <w:rFonts w:ascii="仿宋_GB2312" w:eastAsia="仿宋_GB2312" w:hAnsiTheme="minorEastAsia"/>
              </w:rPr>
            </w:pPr>
          </w:p>
        </w:tc>
        <w:tc>
          <w:tcPr>
            <w:tcW w:w="523" w:type="pct"/>
            <w:vMerge/>
            <w:tcBorders>
              <w:left w:val="single" w:sz="4" w:space="0" w:color="000000"/>
              <w:right w:val="single" w:sz="4" w:space="0" w:color="000000"/>
            </w:tcBorders>
            <w:vAlign w:val="center"/>
          </w:tcPr>
          <w:p w14:paraId="4BCFB973" w14:textId="77777777" w:rsidR="00A05E38" w:rsidRPr="007C57D1" w:rsidRDefault="00A05E38" w:rsidP="00E137B2">
            <w:pPr>
              <w:spacing w:line="276" w:lineRule="auto"/>
              <w:ind w:left="240"/>
              <w:rPr>
                <w:rFonts w:ascii="仿宋_GB2312" w:eastAsia="仿宋_GB2312" w:hAnsiTheme="minorEastAsia"/>
              </w:rPr>
            </w:pPr>
          </w:p>
        </w:tc>
        <w:tc>
          <w:tcPr>
            <w:tcW w:w="860" w:type="pct"/>
            <w:tcBorders>
              <w:top w:val="single" w:sz="4" w:space="0" w:color="000000"/>
              <w:left w:val="single" w:sz="4" w:space="0" w:color="000000"/>
              <w:bottom w:val="single" w:sz="4" w:space="0" w:color="000000"/>
              <w:right w:val="single" w:sz="4" w:space="0" w:color="000000"/>
            </w:tcBorders>
            <w:vAlign w:val="center"/>
          </w:tcPr>
          <w:p w14:paraId="7B0A4751" w14:textId="77777777" w:rsidR="00A05E38" w:rsidRPr="007C57D1" w:rsidRDefault="00A05E38" w:rsidP="00E137B2">
            <w:pPr>
              <w:spacing w:line="276" w:lineRule="auto"/>
              <w:textAlignment w:val="center"/>
              <w:rPr>
                <w:rFonts w:ascii="黑体" w:eastAsia="黑体" w:hAnsi="Calibri Light"/>
                <w:szCs w:val="28"/>
              </w:rPr>
            </w:pPr>
            <w:r w:rsidRPr="007C57D1">
              <w:rPr>
                <w:rFonts w:ascii="仿宋_GB2312" w:eastAsia="仿宋_GB2312" w:hAnsiTheme="minorEastAsia" w:hint="eastAsia"/>
              </w:rPr>
              <w:t>西医临床决策系统</w:t>
            </w:r>
          </w:p>
        </w:tc>
        <w:tc>
          <w:tcPr>
            <w:tcW w:w="3191" w:type="pct"/>
            <w:tcBorders>
              <w:top w:val="single" w:sz="4" w:space="0" w:color="000000"/>
              <w:left w:val="single" w:sz="4" w:space="0" w:color="000000"/>
              <w:bottom w:val="single" w:sz="4" w:space="0" w:color="000000"/>
              <w:right w:val="single" w:sz="4" w:space="0" w:color="000000"/>
            </w:tcBorders>
            <w:noWrap/>
            <w:vAlign w:val="center"/>
          </w:tcPr>
          <w:p w14:paraId="545EE6C2" w14:textId="77777777" w:rsidR="00A05E38" w:rsidRPr="007C57D1" w:rsidRDefault="00A05E38" w:rsidP="00E137B2">
            <w:pPr>
              <w:spacing w:line="276" w:lineRule="auto"/>
              <w:textAlignment w:val="center"/>
              <w:rPr>
                <w:rFonts w:ascii="仿宋_GB2312" w:eastAsia="仿宋_GB2312"/>
              </w:rPr>
            </w:pPr>
            <w:r w:rsidRPr="007C57D1">
              <w:rPr>
                <w:rFonts w:ascii="仿宋_GB2312" w:eastAsia="仿宋_GB2312" w:hAnsiTheme="minorEastAsia" w:hint="eastAsia"/>
              </w:rPr>
              <w:t>1）智能诊断模块：</w:t>
            </w:r>
            <w:r w:rsidRPr="007C57D1">
              <w:rPr>
                <w:rFonts w:ascii="仿宋_GB2312" w:eastAsia="仿宋_GB2312" w:hint="eastAsia"/>
              </w:rPr>
              <w:t>医生通过症状、体征等临床特征的录入，系统将实时提供疑似诊断和鉴别诊断建议；</w:t>
            </w:r>
          </w:p>
          <w:p w14:paraId="57C795E3"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int="eastAsia"/>
              </w:rPr>
              <w:t>2）</w:t>
            </w:r>
            <w:r w:rsidRPr="007C57D1">
              <w:rPr>
                <w:rFonts w:ascii="仿宋_GB2312" w:eastAsia="仿宋_GB2312" w:hAnsiTheme="minorEastAsia" w:hint="eastAsia"/>
              </w:rPr>
              <w:t>治疗方案推荐模块：</w:t>
            </w:r>
            <w:r w:rsidRPr="007C57D1">
              <w:rPr>
                <w:rFonts w:ascii="仿宋_GB2312" w:eastAsia="仿宋_GB2312" w:hint="eastAsia"/>
              </w:rPr>
              <w:t>根据初步诊断疾病和知识库推荐检查、检验、推荐手术、推荐量表、推荐药品，通过可配置的个性化回填治疗方案，提高临床书写效率及准确性，提升诊治水平；</w:t>
            </w:r>
          </w:p>
          <w:p w14:paraId="1ECE1782"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3）医嘱质控模块：</w:t>
            </w:r>
            <w:r w:rsidRPr="007C57D1">
              <w:rPr>
                <w:rFonts w:ascii="仿宋_GB2312" w:eastAsia="仿宋_GB2312" w:hint="eastAsia"/>
              </w:rPr>
              <w:t>搭载智能医学质控服务，对医嘱下达及病历书写内容实时核查，第一时间避免临床错误。</w:t>
            </w:r>
          </w:p>
          <w:p w14:paraId="63689B3C"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4）风险预警及建议模块：包括检查结果危急值提醒、检验结合诊断病史等的提醒、多检验值分析、异常体征提醒等，对相关潜在风险进行实时提醒。</w:t>
            </w:r>
          </w:p>
        </w:tc>
      </w:tr>
      <w:tr w:rsidR="00A05E38" w:rsidRPr="007C57D1" w14:paraId="4C665EF7" w14:textId="77777777" w:rsidTr="00E137B2">
        <w:trPr>
          <w:trHeight w:val="858"/>
          <w:jc w:val="center"/>
        </w:trPr>
        <w:tc>
          <w:tcPr>
            <w:tcW w:w="426" w:type="pct"/>
            <w:vMerge/>
            <w:tcBorders>
              <w:left w:val="single" w:sz="4" w:space="0" w:color="000000"/>
              <w:right w:val="single" w:sz="4" w:space="0" w:color="000000"/>
            </w:tcBorders>
            <w:vAlign w:val="center"/>
          </w:tcPr>
          <w:p w14:paraId="1E3B599F" w14:textId="77777777" w:rsidR="00A05E38" w:rsidRPr="007C57D1" w:rsidRDefault="00A05E38" w:rsidP="00E137B2">
            <w:pPr>
              <w:spacing w:line="276" w:lineRule="auto"/>
              <w:jc w:val="center"/>
              <w:textAlignment w:val="center"/>
              <w:rPr>
                <w:rFonts w:ascii="仿宋_GB2312" w:eastAsia="仿宋_GB2312" w:hAnsiTheme="minorEastAsia"/>
              </w:rPr>
            </w:pPr>
          </w:p>
        </w:tc>
        <w:tc>
          <w:tcPr>
            <w:tcW w:w="523" w:type="pct"/>
            <w:vMerge/>
            <w:tcBorders>
              <w:left w:val="single" w:sz="4" w:space="0" w:color="000000"/>
              <w:right w:val="single" w:sz="4" w:space="0" w:color="000000"/>
            </w:tcBorders>
            <w:vAlign w:val="center"/>
          </w:tcPr>
          <w:p w14:paraId="65E9DB90" w14:textId="77777777" w:rsidR="00A05E38" w:rsidRPr="007C57D1" w:rsidRDefault="00A05E38" w:rsidP="00E137B2">
            <w:pPr>
              <w:spacing w:line="276" w:lineRule="auto"/>
              <w:ind w:left="240"/>
              <w:rPr>
                <w:rFonts w:ascii="仿宋_GB2312" w:eastAsia="仿宋_GB2312" w:hAnsiTheme="minorEastAsia"/>
              </w:rPr>
            </w:pPr>
          </w:p>
        </w:tc>
        <w:tc>
          <w:tcPr>
            <w:tcW w:w="860" w:type="pct"/>
            <w:tcBorders>
              <w:top w:val="single" w:sz="4" w:space="0" w:color="000000"/>
              <w:left w:val="single" w:sz="4" w:space="0" w:color="000000"/>
              <w:bottom w:val="single" w:sz="4" w:space="0" w:color="000000"/>
              <w:right w:val="single" w:sz="4" w:space="0" w:color="000000"/>
            </w:tcBorders>
            <w:vAlign w:val="center"/>
          </w:tcPr>
          <w:p w14:paraId="579902FF"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全院统一临床知识维护平台</w:t>
            </w:r>
          </w:p>
        </w:tc>
        <w:tc>
          <w:tcPr>
            <w:tcW w:w="3191" w:type="pct"/>
            <w:tcBorders>
              <w:top w:val="single" w:sz="4" w:space="0" w:color="000000"/>
              <w:left w:val="single" w:sz="4" w:space="0" w:color="000000"/>
              <w:bottom w:val="single" w:sz="4" w:space="0" w:color="000000"/>
              <w:right w:val="single" w:sz="4" w:space="0" w:color="000000"/>
            </w:tcBorders>
            <w:noWrap/>
            <w:vAlign w:val="center"/>
          </w:tcPr>
          <w:p w14:paraId="2414C8C1"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包括术语对照、术语知识维护、手术知识维护、特殊人群维护、多条件规则配置、统计报表、系统配置等功能</w:t>
            </w:r>
          </w:p>
        </w:tc>
      </w:tr>
      <w:tr w:rsidR="00A05E38" w:rsidRPr="007C57D1" w14:paraId="70E2AA9B" w14:textId="77777777" w:rsidTr="00E137B2">
        <w:trPr>
          <w:trHeight w:val="339"/>
          <w:jc w:val="center"/>
        </w:trPr>
        <w:tc>
          <w:tcPr>
            <w:tcW w:w="426" w:type="pct"/>
            <w:vMerge/>
            <w:tcBorders>
              <w:left w:val="single" w:sz="4" w:space="0" w:color="000000"/>
              <w:bottom w:val="nil"/>
              <w:right w:val="single" w:sz="4" w:space="0" w:color="000000"/>
            </w:tcBorders>
            <w:vAlign w:val="center"/>
          </w:tcPr>
          <w:p w14:paraId="0E56152E" w14:textId="77777777" w:rsidR="00A05E38" w:rsidRPr="007C57D1" w:rsidRDefault="00A05E38" w:rsidP="00E137B2">
            <w:pPr>
              <w:spacing w:line="276" w:lineRule="auto"/>
              <w:jc w:val="center"/>
              <w:textAlignment w:val="center"/>
              <w:rPr>
                <w:rFonts w:ascii="仿宋_GB2312" w:eastAsia="仿宋_GB2312" w:hAnsiTheme="minorEastAsia"/>
              </w:rPr>
            </w:pPr>
          </w:p>
        </w:tc>
        <w:tc>
          <w:tcPr>
            <w:tcW w:w="523" w:type="pct"/>
            <w:vMerge/>
            <w:tcBorders>
              <w:left w:val="single" w:sz="4" w:space="0" w:color="000000"/>
              <w:bottom w:val="single" w:sz="4" w:space="0" w:color="000000"/>
              <w:right w:val="single" w:sz="4" w:space="0" w:color="000000"/>
            </w:tcBorders>
            <w:vAlign w:val="center"/>
          </w:tcPr>
          <w:p w14:paraId="17774B52" w14:textId="77777777" w:rsidR="00A05E38" w:rsidRPr="007C57D1" w:rsidRDefault="00A05E38" w:rsidP="00E137B2">
            <w:pPr>
              <w:spacing w:line="276" w:lineRule="auto"/>
              <w:ind w:left="240"/>
              <w:rPr>
                <w:rFonts w:ascii="仿宋_GB2312" w:eastAsia="仿宋_GB2312" w:hAnsiTheme="minorEastAsia"/>
              </w:rPr>
            </w:pPr>
          </w:p>
        </w:tc>
        <w:tc>
          <w:tcPr>
            <w:tcW w:w="860" w:type="pct"/>
            <w:tcBorders>
              <w:top w:val="single" w:sz="4" w:space="0" w:color="000000"/>
              <w:left w:val="single" w:sz="4" w:space="0" w:color="000000"/>
              <w:bottom w:val="single" w:sz="4" w:space="0" w:color="000000"/>
              <w:right w:val="single" w:sz="4" w:space="0" w:color="000000"/>
            </w:tcBorders>
            <w:vAlign w:val="center"/>
          </w:tcPr>
          <w:p w14:paraId="569158D0"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第三方接口开发服务</w:t>
            </w:r>
          </w:p>
        </w:tc>
        <w:tc>
          <w:tcPr>
            <w:tcW w:w="3191" w:type="pct"/>
            <w:tcBorders>
              <w:top w:val="single" w:sz="4" w:space="0" w:color="000000"/>
              <w:left w:val="single" w:sz="4" w:space="0" w:color="000000"/>
              <w:bottom w:val="single" w:sz="4" w:space="0" w:color="000000"/>
              <w:right w:val="single" w:sz="4" w:space="0" w:color="000000"/>
            </w:tcBorders>
            <w:noWrap/>
            <w:vAlign w:val="center"/>
          </w:tcPr>
          <w:p w14:paraId="2108FD1B"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临床辅助决策支持系统（CDSS）与医院现业务系统对接（</w:t>
            </w:r>
            <w:r w:rsidRPr="007C57D1">
              <w:rPr>
                <w:rFonts w:ascii="仿宋_GB2312" w:eastAsia="仿宋_GB2312" w:hint="eastAsia"/>
                <w:szCs w:val="21"/>
              </w:rPr>
              <w:t>HIS/电子病历/检查检验等</w:t>
            </w:r>
            <w:r w:rsidRPr="007C57D1">
              <w:rPr>
                <w:rFonts w:ascii="仿宋_GB2312" w:eastAsia="仿宋_GB2312" w:hAnsiTheme="minorEastAsia" w:hint="eastAsia"/>
              </w:rPr>
              <w:t>）</w:t>
            </w:r>
          </w:p>
        </w:tc>
      </w:tr>
      <w:tr w:rsidR="00A05E38" w:rsidRPr="007C57D1" w14:paraId="0513C6E5" w14:textId="77777777" w:rsidTr="00E137B2">
        <w:trPr>
          <w:trHeight w:val="365"/>
          <w:jc w:val="center"/>
        </w:trPr>
        <w:tc>
          <w:tcPr>
            <w:tcW w:w="426" w:type="pct"/>
            <w:vMerge w:val="restart"/>
            <w:tcBorders>
              <w:top w:val="single" w:sz="4" w:space="0" w:color="000000"/>
              <w:left w:val="single" w:sz="4" w:space="0" w:color="000000"/>
              <w:right w:val="single" w:sz="4" w:space="0" w:color="000000"/>
            </w:tcBorders>
            <w:vAlign w:val="center"/>
          </w:tcPr>
          <w:p w14:paraId="42B7E62F" w14:textId="77777777" w:rsidR="00A05E38" w:rsidRPr="007C57D1" w:rsidRDefault="00A05E38" w:rsidP="00E137B2">
            <w:pPr>
              <w:spacing w:line="276" w:lineRule="auto"/>
              <w:jc w:val="center"/>
              <w:textAlignment w:val="center"/>
              <w:rPr>
                <w:rFonts w:ascii="仿宋_GB2312" w:eastAsia="仿宋_GB2312" w:hAnsiTheme="minorEastAsia"/>
              </w:rPr>
            </w:pPr>
            <w:r w:rsidRPr="007C57D1">
              <w:rPr>
                <w:rFonts w:ascii="仿宋_GB2312" w:eastAsia="仿宋_GB2312" w:hAnsiTheme="minorEastAsia" w:hint="eastAsia"/>
              </w:rPr>
              <w:t>子项目二</w:t>
            </w:r>
          </w:p>
        </w:tc>
        <w:tc>
          <w:tcPr>
            <w:tcW w:w="523" w:type="pct"/>
            <w:vMerge w:val="restart"/>
            <w:tcBorders>
              <w:top w:val="single" w:sz="4" w:space="0" w:color="000000"/>
              <w:left w:val="single" w:sz="4" w:space="0" w:color="000000"/>
              <w:right w:val="single" w:sz="4" w:space="0" w:color="000000"/>
            </w:tcBorders>
            <w:vAlign w:val="center"/>
          </w:tcPr>
          <w:p w14:paraId="240665E1"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医院物流信息系统（医疗设备和医用耗材管理系统）</w:t>
            </w:r>
          </w:p>
        </w:tc>
        <w:tc>
          <w:tcPr>
            <w:tcW w:w="860" w:type="pct"/>
            <w:tcBorders>
              <w:top w:val="single" w:sz="4" w:space="0" w:color="000000"/>
              <w:left w:val="single" w:sz="4" w:space="0" w:color="000000"/>
              <w:bottom w:val="single" w:sz="4" w:space="0" w:color="000000"/>
              <w:right w:val="single" w:sz="4" w:space="0" w:color="000000"/>
            </w:tcBorders>
            <w:vAlign w:val="center"/>
          </w:tcPr>
          <w:p w14:paraId="247F232F"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医用耗材管理</w:t>
            </w:r>
          </w:p>
        </w:tc>
        <w:tc>
          <w:tcPr>
            <w:tcW w:w="3191" w:type="pct"/>
            <w:tcBorders>
              <w:top w:val="single" w:sz="4" w:space="0" w:color="000000"/>
              <w:left w:val="single" w:sz="4" w:space="0" w:color="000000"/>
              <w:bottom w:val="single" w:sz="4" w:space="0" w:color="000000"/>
              <w:right w:val="single" w:sz="4" w:space="0" w:color="000000"/>
            </w:tcBorders>
            <w:vAlign w:val="center"/>
          </w:tcPr>
          <w:p w14:paraId="3C758FA0"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包括基础管理、申领管理、库存管理、领用管理、高值耗材管理等功能，通过建设医用耗材管理系统，</w:t>
            </w:r>
            <w:r w:rsidRPr="007C57D1">
              <w:rPr>
                <w:rFonts w:ascii="仿宋_GB2312" w:eastAsia="仿宋_GB2312" w:hAnsiTheme="minorEastAsia"/>
              </w:rPr>
              <w:t>实现</w:t>
            </w:r>
            <w:proofErr w:type="gramStart"/>
            <w:r w:rsidRPr="007C57D1">
              <w:rPr>
                <w:rFonts w:ascii="仿宋_GB2312" w:eastAsia="仿宋_GB2312" w:hAnsiTheme="minorEastAsia"/>
              </w:rPr>
              <w:t>耗材全</w:t>
            </w:r>
            <w:proofErr w:type="gramEnd"/>
            <w:r w:rsidRPr="007C57D1">
              <w:rPr>
                <w:rFonts w:ascii="仿宋_GB2312" w:eastAsia="仿宋_GB2312" w:hAnsiTheme="minorEastAsia"/>
              </w:rPr>
              <w:t>流程追溯及</w:t>
            </w:r>
            <w:r w:rsidRPr="007C57D1">
              <w:rPr>
                <w:rFonts w:ascii="仿宋_GB2312" w:eastAsia="仿宋_GB2312" w:hAnsiTheme="minorEastAsia" w:hint="eastAsia"/>
              </w:rPr>
              <w:t>精细化</w:t>
            </w:r>
            <w:r w:rsidRPr="007C57D1">
              <w:rPr>
                <w:rFonts w:ascii="仿宋_GB2312" w:eastAsia="仿宋_GB2312" w:hAnsiTheme="minorEastAsia"/>
              </w:rPr>
              <w:t>管理</w:t>
            </w:r>
            <w:r w:rsidRPr="007C57D1">
              <w:rPr>
                <w:rFonts w:ascii="仿宋_GB2312" w:eastAsia="仿宋_GB2312" w:hAnsiTheme="minorEastAsia" w:hint="eastAsia"/>
              </w:rPr>
              <w:t>，从而提高院内物流工作效率，降低人工操作可能带来的差错。</w:t>
            </w:r>
          </w:p>
        </w:tc>
      </w:tr>
      <w:tr w:rsidR="00A05E38" w:rsidRPr="007C57D1" w14:paraId="414448EB" w14:textId="77777777" w:rsidTr="00E137B2">
        <w:trPr>
          <w:trHeight w:val="1208"/>
          <w:jc w:val="center"/>
        </w:trPr>
        <w:tc>
          <w:tcPr>
            <w:tcW w:w="426" w:type="pct"/>
            <w:vMerge/>
            <w:tcBorders>
              <w:left w:val="single" w:sz="4" w:space="0" w:color="000000"/>
              <w:right w:val="single" w:sz="4" w:space="0" w:color="000000"/>
            </w:tcBorders>
            <w:vAlign w:val="center"/>
          </w:tcPr>
          <w:p w14:paraId="62C1E388" w14:textId="77777777" w:rsidR="00A05E38" w:rsidRPr="007C57D1" w:rsidRDefault="00A05E38" w:rsidP="00E137B2">
            <w:pPr>
              <w:spacing w:line="276" w:lineRule="auto"/>
              <w:jc w:val="center"/>
              <w:textAlignment w:val="center"/>
              <w:rPr>
                <w:rFonts w:ascii="仿宋_GB2312" w:eastAsia="仿宋_GB2312" w:hAnsiTheme="minorEastAsia"/>
              </w:rPr>
            </w:pPr>
          </w:p>
        </w:tc>
        <w:tc>
          <w:tcPr>
            <w:tcW w:w="523" w:type="pct"/>
            <w:vMerge/>
            <w:tcBorders>
              <w:left w:val="single" w:sz="4" w:space="0" w:color="000000"/>
              <w:right w:val="single" w:sz="4" w:space="0" w:color="000000"/>
            </w:tcBorders>
            <w:vAlign w:val="center"/>
          </w:tcPr>
          <w:p w14:paraId="4342B5EB" w14:textId="77777777" w:rsidR="00A05E38" w:rsidRPr="007C57D1" w:rsidRDefault="00A05E38" w:rsidP="00E137B2">
            <w:pPr>
              <w:spacing w:line="276" w:lineRule="auto"/>
              <w:textAlignment w:val="center"/>
              <w:rPr>
                <w:rFonts w:ascii="仿宋_GB2312" w:eastAsia="仿宋_GB2312" w:hAnsiTheme="minorEastAsia"/>
              </w:rPr>
            </w:pPr>
          </w:p>
        </w:tc>
        <w:tc>
          <w:tcPr>
            <w:tcW w:w="860" w:type="pct"/>
            <w:tcBorders>
              <w:top w:val="single" w:sz="4" w:space="0" w:color="000000"/>
              <w:left w:val="single" w:sz="4" w:space="0" w:color="000000"/>
              <w:bottom w:val="single" w:sz="4" w:space="0" w:color="000000"/>
              <w:right w:val="single" w:sz="4" w:space="0" w:color="000000"/>
            </w:tcBorders>
            <w:vAlign w:val="center"/>
          </w:tcPr>
          <w:p w14:paraId="7149C638"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医疗设备管理</w:t>
            </w:r>
          </w:p>
        </w:tc>
        <w:tc>
          <w:tcPr>
            <w:tcW w:w="3191" w:type="pct"/>
            <w:tcBorders>
              <w:top w:val="single" w:sz="4" w:space="0" w:color="000000"/>
              <w:left w:val="single" w:sz="4" w:space="0" w:color="000000"/>
              <w:bottom w:val="single" w:sz="4" w:space="0" w:color="000000"/>
              <w:right w:val="single" w:sz="4" w:space="0" w:color="000000"/>
            </w:tcBorders>
            <w:vAlign w:val="center"/>
          </w:tcPr>
          <w:p w14:paraId="364647FB"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包括台账管理、库存管理、日常作业、条码及移动应用、分析统计等功能，通过信息技术手段，实现医疗设备规范化、标准化、系统化、精细化管理，从而缩短故障维修时间、延长设备使用寿命、提高使用率。</w:t>
            </w:r>
          </w:p>
        </w:tc>
      </w:tr>
      <w:tr w:rsidR="00A05E38" w:rsidRPr="007C57D1" w14:paraId="4326D1B7" w14:textId="77777777" w:rsidTr="00E137B2">
        <w:trPr>
          <w:trHeight w:val="764"/>
          <w:jc w:val="center"/>
        </w:trPr>
        <w:tc>
          <w:tcPr>
            <w:tcW w:w="426" w:type="pct"/>
            <w:vMerge/>
            <w:tcBorders>
              <w:left w:val="single" w:sz="4" w:space="0" w:color="000000"/>
              <w:bottom w:val="single" w:sz="4" w:space="0" w:color="000000"/>
              <w:right w:val="single" w:sz="4" w:space="0" w:color="000000"/>
            </w:tcBorders>
            <w:vAlign w:val="center"/>
          </w:tcPr>
          <w:p w14:paraId="73AE25F3" w14:textId="77777777" w:rsidR="00A05E38" w:rsidRPr="007C57D1" w:rsidRDefault="00A05E38" w:rsidP="00E137B2">
            <w:pPr>
              <w:spacing w:line="276" w:lineRule="auto"/>
              <w:jc w:val="center"/>
              <w:textAlignment w:val="center"/>
              <w:rPr>
                <w:rFonts w:ascii="仿宋_GB2312" w:eastAsia="仿宋_GB2312" w:hAnsiTheme="minorEastAsia"/>
              </w:rPr>
            </w:pPr>
          </w:p>
        </w:tc>
        <w:tc>
          <w:tcPr>
            <w:tcW w:w="523" w:type="pct"/>
            <w:vMerge/>
            <w:tcBorders>
              <w:left w:val="single" w:sz="4" w:space="0" w:color="000000"/>
              <w:bottom w:val="single" w:sz="4" w:space="0" w:color="000000"/>
              <w:right w:val="single" w:sz="4" w:space="0" w:color="000000"/>
            </w:tcBorders>
            <w:vAlign w:val="center"/>
          </w:tcPr>
          <w:p w14:paraId="7AF2DF86" w14:textId="77777777" w:rsidR="00A05E38" w:rsidRPr="007C57D1" w:rsidRDefault="00A05E38" w:rsidP="00E137B2">
            <w:pPr>
              <w:spacing w:line="276" w:lineRule="auto"/>
              <w:textAlignment w:val="center"/>
              <w:rPr>
                <w:rFonts w:ascii="仿宋_GB2312" w:eastAsia="仿宋_GB2312" w:hAnsiTheme="minorEastAsia"/>
              </w:rPr>
            </w:pPr>
          </w:p>
        </w:tc>
        <w:tc>
          <w:tcPr>
            <w:tcW w:w="860" w:type="pct"/>
            <w:tcBorders>
              <w:top w:val="single" w:sz="4" w:space="0" w:color="000000"/>
              <w:left w:val="single" w:sz="4" w:space="0" w:color="000000"/>
              <w:bottom w:val="single" w:sz="4" w:space="0" w:color="000000"/>
              <w:right w:val="single" w:sz="4" w:space="0" w:color="000000"/>
            </w:tcBorders>
            <w:vAlign w:val="center"/>
          </w:tcPr>
          <w:p w14:paraId="52760872"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第三方接口开发服务</w:t>
            </w:r>
          </w:p>
        </w:tc>
        <w:tc>
          <w:tcPr>
            <w:tcW w:w="3191" w:type="pct"/>
            <w:tcBorders>
              <w:top w:val="single" w:sz="4" w:space="0" w:color="000000"/>
              <w:left w:val="single" w:sz="4" w:space="0" w:color="000000"/>
              <w:bottom w:val="single" w:sz="4" w:space="0" w:color="000000"/>
              <w:right w:val="single" w:sz="4" w:space="0" w:color="000000"/>
            </w:tcBorders>
            <w:vAlign w:val="center"/>
          </w:tcPr>
          <w:p w14:paraId="152EE57E"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医院物流信息系统（医疗设备和医用耗材管理系统）与医院现业务系统接口</w:t>
            </w:r>
            <w:r>
              <w:rPr>
                <w:rFonts w:ascii="仿宋_GB2312" w:eastAsia="仿宋_GB2312" w:hAnsiTheme="minorEastAsia" w:hint="eastAsia"/>
              </w:rPr>
              <w:t>开发</w:t>
            </w:r>
            <w:r w:rsidRPr="007C57D1">
              <w:rPr>
                <w:rFonts w:ascii="仿宋_GB2312" w:eastAsia="仿宋_GB2312" w:hAnsiTheme="minorEastAsia" w:hint="eastAsia"/>
              </w:rPr>
              <w:t>服务</w:t>
            </w:r>
          </w:p>
        </w:tc>
      </w:tr>
      <w:tr w:rsidR="00A05E38" w:rsidRPr="007C57D1" w14:paraId="6AE0A067" w14:textId="77777777" w:rsidTr="00E137B2">
        <w:trPr>
          <w:trHeight w:val="1696"/>
          <w:jc w:val="center"/>
        </w:trPr>
        <w:tc>
          <w:tcPr>
            <w:tcW w:w="426" w:type="pct"/>
            <w:tcBorders>
              <w:top w:val="single" w:sz="4" w:space="0" w:color="000000"/>
              <w:left w:val="single" w:sz="4" w:space="0" w:color="000000"/>
              <w:right w:val="single" w:sz="4" w:space="0" w:color="000000"/>
            </w:tcBorders>
            <w:vAlign w:val="center"/>
          </w:tcPr>
          <w:p w14:paraId="43482323" w14:textId="77777777" w:rsidR="00A05E38" w:rsidRPr="007C57D1" w:rsidRDefault="00A05E38" w:rsidP="00E137B2">
            <w:pPr>
              <w:spacing w:line="276" w:lineRule="auto"/>
              <w:jc w:val="center"/>
              <w:textAlignment w:val="center"/>
              <w:rPr>
                <w:rFonts w:ascii="仿宋_GB2312" w:eastAsia="仿宋_GB2312" w:hAnsiTheme="minorEastAsia"/>
              </w:rPr>
            </w:pPr>
            <w:r w:rsidRPr="007C57D1">
              <w:rPr>
                <w:rFonts w:ascii="仿宋_GB2312" w:eastAsia="仿宋_GB2312" w:hAnsiTheme="minorEastAsia" w:hint="eastAsia"/>
              </w:rPr>
              <w:t>子项目三</w:t>
            </w:r>
          </w:p>
        </w:tc>
        <w:tc>
          <w:tcPr>
            <w:tcW w:w="523" w:type="pct"/>
            <w:tcBorders>
              <w:top w:val="single" w:sz="4" w:space="0" w:color="000000"/>
              <w:left w:val="single" w:sz="4" w:space="0" w:color="000000"/>
              <w:right w:val="single" w:sz="4" w:space="0" w:color="000000"/>
            </w:tcBorders>
            <w:vAlign w:val="center"/>
          </w:tcPr>
          <w:p w14:paraId="4178BE65"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int="eastAsia"/>
              </w:rPr>
              <w:t>便民服务移动终端应用</w:t>
            </w:r>
          </w:p>
        </w:tc>
        <w:tc>
          <w:tcPr>
            <w:tcW w:w="4051" w:type="pct"/>
            <w:gridSpan w:val="2"/>
            <w:tcBorders>
              <w:top w:val="single" w:sz="4" w:space="0" w:color="000000"/>
              <w:left w:val="single" w:sz="4" w:space="0" w:color="000000"/>
              <w:right w:val="single" w:sz="4" w:space="0" w:color="000000"/>
            </w:tcBorders>
            <w:vAlign w:val="center"/>
          </w:tcPr>
          <w:p w14:paraId="502D09DF" w14:textId="77777777" w:rsidR="00A05E38" w:rsidRPr="007C57D1" w:rsidRDefault="00A05E38" w:rsidP="00E137B2">
            <w:pPr>
              <w:spacing w:line="276" w:lineRule="auto"/>
              <w:textAlignment w:val="center"/>
              <w:rPr>
                <w:rFonts w:ascii="仿宋_GB2312" w:eastAsia="仿宋_GB2312"/>
              </w:rPr>
            </w:pPr>
            <w:r w:rsidRPr="007C57D1">
              <w:rPr>
                <w:rFonts w:ascii="仿宋_GB2312" w:eastAsia="仿宋_GB2312" w:hint="eastAsia"/>
              </w:rPr>
              <w:t>搭建便民服务移动终端应用平台，建立完善的移动应用服务框架，支持应用拓展；通过公众号、APP等移动载体，在本期</w:t>
            </w:r>
            <w:bookmarkStart w:id="0" w:name="_Hlk112872562"/>
            <w:r w:rsidRPr="007C57D1">
              <w:rPr>
                <w:rFonts w:ascii="仿宋_GB2312" w:eastAsia="仿宋_GB2312" w:hint="eastAsia"/>
              </w:rPr>
              <w:t>实现包括患者信息、预约挂号、在线缴费、门诊服务、消息通知、预约管理、住院服务、用药指导、报告查询、就诊指南、院内导航、科室医生简介、</w:t>
            </w:r>
            <w:proofErr w:type="gramStart"/>
            <w:r w:rsidRPr="007C57D1">
              <w:rPr>
                <w:rFonts w:ascii="仿宋_GB2312" w:eastAsia="仿宋_GB2312" w:hint="eastAsia"/>
              </w:rPr>
              <w:t>医</w:t>
            </w:r>
            <w:proofErr w:type="gramEnd"/>
            <w:r w:rsidRPr="007C57D1">
              <w:rPr>
                <w:rFonts w:ascii="仿宋_GB2312" w:eastAsia="仿宋_GB2312" w:hint="eastAsia"/>
              </w:rPr>
              <w:t>患沟通、医护使用服务等应用功能。</w:t>
            </w:r>
            <w:bookmarkEnd w:id="0"/>
          </w:p>
        </w:tc>
      </w:tr>
      <w:tr w:rsidR="00A05E38" w:rsidRPr="007C57D1" w14:paraId="642CA6DD" w14:textId="77777777" w:rsidTr="00E137B2">
        <w:trPr>
          <w:trHeight w:val="213"/>
          <w:jc w:val="center"/>
        </w:trPr>
        <w:tc>
          <w:tcPr>
            <w:tcW w:w="426" w:type="pct"/>
            <w:tcBorders>
              <w:top w:val="single" w:sz="4" w:space="0" w:color="auto"/>
              <w:left w:val="single" w:sz="4" w:space="0" w:color="auto"/>
              <w:bottom w:val="single" w:sz="4" w:space="0" w:color="auto"/>
              <w:right w:val="single" w:sz="4" w:space="0" w:color="auto"/>
            </w:tcBorders>
            <w:vAlign w:val="center"/>
            <w:hideMark/>
          </w:tcPr>
          <w:p w14:paraId="46767AF1" w14:textId="77777777" w:rsidR="00A05E38" w:rsidRPr="007C57D1" w:rsidRDefault="00A05E38" w:rsidP="00E137B2">
            <w:pPr>
              <w:spacing w:line="276" w:lineRule="auto"/>
              <w:jc w:val="center"/>
              <w:textAlignment w:val="center"/>
              <w:rPr>
                <w:rFonts w:ascii="仿宋_GB2312" w:eastAsia="仿宋_GB2312" w:hAnsiTheme="minorEastAsia"/>
              </w:rPr>
            </w:pPr>
            <w:r w:rsidRPr="007C57D1">
              <w:rPr>
                <w:rFonts w:ascii="仿宋_GB2312" w:eastAsia="仿宋_GB2312" w:hAnsiTheme="minorEastAsia" w:hint="eastAsia"/>
              </w:rPr>
              <w:t>子项目四</w:t>
            </w:r>
          </w:p>
        </w:tc>
        <w:tc>
          <w:tcPr>
            <w:tcW w:w="523" w:type="pct"/>
            <w:tcBorders>
              <w:top w:val="single" w:sz="4" w:space="0" w:color="auto"/>
              <w:left w:val="single" w:sz="4" w:space="0" w:color="auto"/>
              <w:bottom w:val="single" w:sz="4" w:space="0" w:color="auto"/>
              <w:right w:val="single" w:sz="4" w:space="0" w:color="auto"/>
            </w:tcBorders>
            <w:vAlign w:val="center"/>
          </w:tcPr>
          <w:p w14:paraId="4A573C34"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网络信息安全整改二</w:t>
            </w:r>
            <w:r w:rsidRPr="007C57D1">
              <w:rPr>
                <w:rFonts w:ascii="仿宋_GB2312" w:eastAsia="仿宋_GB2312" w:hAnsiTheme="minorEastAsia" w:hint="eastAsia"/>
              </w:rPr>
              <w:lastRenderedPageBreak/>
              <w:t>期</w:t>
            </w:r>
          </w:p>
        </w:tc>
        <w:tc>
          <w:tcPr>
            <w:tcW w:w="860" w:type="pct"/>
            <w:tcBorders>
              <w:top w:val="single" w:sz="4" w:space="0" w:color="000000"/>
              <w:left w:val="single" w:sz="4" w:space="0" w:color="auto"/>
              <w:bottom w:val="single" w:sz="4" w:space="0" w:color="000000"/>
              <w:right w:val="single" w:sz="4" w:space="0" w:color="000000"/>
            </w:tcBorders>
            <w:vAlign w:val="center"/>
          </w:tcPr>
          <w:p w14:paraId="0FAD69C4"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lastRenderedPageBreak/>
              <w:t>网络安全设备</w:t>
            </w:r>
          </w:p>
        </w:tc>
        <w:tc>
          <w:tcPr>
            <w:tcW w:w="3191" w:type="pct"/>
            <w:tcBorders>
              <w:top w:val="single" w:sz="4" w:space="0" w:color="000000"/>
              <w:left w:val="single" w:sz="4" w:space="0" w:color="000000"/>
              <w:bottom w:val="single" w:sz="4" w:space="0" w:color="000000"/>
              <w:right w:val="single" w:sz="4" w:space="0" w:color="000000"/>
            </w:tcBorders>
            <w:vAlign w:val="center"/>
          </w:tcPr>
          <w:p w14:paraId="0ABF33A3"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增加上网行为管理、网络DLP、</w:t>
            </w:r>
            <w:proofErr w:type="gramStart"/>
            <w:r w:rsidRPr="007C57D1">
              <w:rPr>
                <w:rFonts w:ascii="仿宋_GB2312" w:eastAsia="仿宋_GB2312" w:hAnsiTheme="minorEastAsia" w:hint="eastAsia"/>
              </w:rPr>
              <w:t>边界网闸</w:t>
            </w:r>
            <w:proofErr w:type="gramEnd"/>
            <w:r w:rsidRPr="007C57D1">
              <w:rPr>
                <w:rFonts w:ascii="仿宋_GB2312" w:eastAsia="仿宋_GB2312" w:hAnsiTheme="minorEastAsia" w:hint="eastAsia"/>
              </w:rPr>
              <w:t>、</w:t>
            </w:r>
            <w:r w:rsidRPr="007C57D1">
              <w:rPr>
                <w:rFonts w:ascii="仿宋_GB2312" w:eastAsia="仿宋_GB2312"/>
              </w:rPr>
              <w:t>安全隔离与信息交换系统</w:t>
            </w:r>
            <w:r>
              <w:rPr>
                <w:rFonts w:ascii="仿宋_GB2312" w:eastAsia="仿宋_GB2312" w:hint="eastAsia"/>
              </w:rPr>
              <w:t>、</w:t>
            </w:r>
            <w:r w:rsidRPr="007C57D1">
              <w:rPr>
                <w:rFonts w:ascii="仿宋_GB2312" w:eastAsia="仿宋_GB2312" w:hAnsiTheme="minorEastAsia" w:hint="eastAsia"/>
              </w:rPr>
              <w:t>服务器防火墙、威胁探针、僵尸网络木马和蠕虫监测处置系统、资产探针、态势感知、准入系统等安全加固</w:t>
            </w:r>
            <w:r w:rsidRPr="007C57D1">
              <w:rPr>
                <w:rFonts w:ascii="仿宋_GB2312" w:eastAsia="仿宋_GB2312" w:hAnsiTheme="minorEastAsia" w:hint="eastAsia"/>
              </w:rPr>
              <w:lastRenderedPageBreak/>
              <w:t>安全设备；增加VPN设备，补充采购</w:t>
            </w:r>
            <w:r w:rsidRPr="007C57D1">
              <w:rPr>
                <w:rFonts w:ascii="仿宋_GB2312" w:eastAsia="仿宋_GB2312" w:hint="eastAsia"/>
              </w:rPr>
              <w:t>防病毒信息安全软件授权。</w:t>
            </w:r>
          </w:p>
        </w:tc>
      </w:tr>
      <w:tr w:rsidR="00A05E38" w:rsidRPr="007C57D1" w14:paraId="1D7FF6E9" w14:textId="77777777" w:rsidTr="00E137B2">
        <w:trPr>
          <w:trHeight w:val="213"/>
          <w:jc w:val="center"/>
        </w:trPr>
        <w:tc>
          <w:tcPr>
            <w:tcW w:w="426" w:type="pct"/>
            <w:tcBorders>
              <w:top w:val="single" w:sz="4" w:space="0" w:color="auto"/>
              <w:left w:val="single" w:sz="4" w:space="0" w:color="auto"/>
              <w:bottom w:val="single" w:sz="4" w:space="0" w:color="auto"/>
              <w:right w:val="single" w:sz="4" w:space="0" w:color="auto"/>
            </w:tcBorders>
            <w:vAlign w:val="center"/>
            <w:hideMark/>
          </w:tcPr>
          <w:p w14:paraId="200A6466" w14:textId="77777777" w:rsidR="00A05E38" w:rsidRPr="007C57D1" w:rsidRDefault="00A05E38" w:rsidP="00E137B2">
            <w:pPr>
              <w:spacing w:line="276" w:lineRule="auto"/>
              <w:jc w:val="center"/>
              <w:textAlignment w:val="center"/>
              <w:rPr>
                <w:rFonts w:ascii="仿宋_GB2312" w:eastAsia="仿宋_GB2312" w:hAnsiTheme="minorEastAsia"/>
              </w:rPr>
            </w:pPr>
            <w:r w:rsidRPr="007C57D1">
              <w:rPr>
                <w:rFonts w:ascii="仿宋_GB2312" w:eastAsia="仿宋_GB2312" w:hAnsiTheme="minorEastAsia" w:hint="eastAsia"/>
              </w:rPr>
              <w:lastRenderedPageBreak/>
              <w:t>子项目五</w:t>
            </w:r>
          </w:p>
        </w:tc>
        <w:tc>
          <w:tcPr>
            <w:tcW w:w="523" w:type="pct"/>
            <w:tcBorders>
              <w:top w:val="single" w:sz="4" w:space="0" w:color="auto"/>
              <w:left w:val="single" w:sz="4" w:space="0" w:color="auto"/>
              <w:bottom w:val="single" w:sz="4" w:space="0" w:color="auto"/>
              <w:right w:val="single" w:sz="4" w:space="0" w:color="auto"/>
            </w:tcBorders>
            <w:vAlign w:val="center"/>
          </w:tcPr>
          <w:p w14:paraId="49BA570D" w14:textId="77777777" w:rsidR="00A05E38" w:rsidRPr="007C57D1" w:rsidRDefault="00A05E38" w:rsidP="00E137B2">
            <w:pPr>
              <w:spacing w:line="276" w:lineRule="auto"/>
              <w:textAlignment w:val="center"/>
              <w:rPr>
                <w:rFonts w:ascii="仿宋_GB2312" w:eastAsia="仿宋_GB2312" w:hAnsiTheme="minorEastAsia"/>
              </w:rPr>
            </w:pPr>
            <w:r w:rsidRPr="007C57D1">
              <w:rPr>
                <w:rFonts w:ascii="仿宋_GB2312" w:eastAsia="仿宋_GB2312" w:hAnsiTheme="minorEastAsia" w:hint="eastAsia"/>
              </w:rPr>
              <w:t>广州市全民健康信息平台新功能（医院端）接口改造</w:t>
            </w:r>
          </w:p>
        </w:tc>
        <w:tc>
          <w:tcPr>
            <w:tcW w:w="4051" w:type="pct"/>
            <w:gridSpan w:val="2"/>
            <w:tcBorders>
              <w:top w:val="single" w:sz="4" w:space="0" w:color="000000"/>
              <w:left w:val="single" w:sz="4" w:space="0" w:color="auto"/>
              <w:bottom w:val="single" w:sz="4" w:space="0" w:color="000000"/>
              <w:right w:val="single" w:sz="4" w:space="0" w:color="000000"/>
            </w:tcBorders>
            <w:vAlign w:val="center"/>
          </w:tcPr>
          <w:p w14:paraId="0CAA57D5" w14:textId="77777777" w:rsidR="00A05E38" w:rsidRPr="007C57D1" w:rsidRDefault="00A05E38" w:rsidP="00E137B2">
            <w:pPr>
              <w:pStyle w:val="a5"/>
              <w:numPr>
                <w:ilvl w:val="0"/>
                <w:numId w:val="29"/>
              </w:numPr>
              <w:spacing w:line="276" w:lineRule="auto"/>
              <w:ind w:firstLineChars="0"/>
              <w:textAlignment w:val="center"/>
              <w:rPr>
                <w:rFonts w:ascii="仿宋_GB2312" w:eastAsia="仿宋_GB2312" w:hAnsiTheme="minorEastAsia" w:cs="宋体"/>
                <w:kern w:val="0"/>
              </w:rPr>
            </w:pPr>
            <w:r w:rsidRPr="007C57D1">
              <w:rPr>
                <w:rFonts w:ascii="仿宋_GB2312" w:eastAsia="仿宋_GB2312" w:hAnsiTheme="minorEastAsia" w:cs="宋体" w:hint="eastAsia"/>
                <w:kern w:val="0"/>
              </w:rPr>
              <w:t>针对广州市卫生健康委全民健康信息平台数据质量提升，进行医院端接口升级改造，保证平台数据质量评分系统得分达到</w:t>
            </w:r>
            <w:r w:rsidRPr="007C57D1">
              <w:rPr>
                <w:rFonts w:ascii="仿宋_GB2312" w:eastAsia="仿宋_GB2312" w:hAnsiTheme="minorEastAsia" w:cs="宋体"/>
                <w:kern w:val="0"/>
              </w:rPr>
              <w:t>80分及以上</w:t>
            </w:r>
            <w:r w:rsidRPr="007C57D1">
              <w:rPr>
                <w:rFonts w:ascii="仿宋_GB2312" w:eastAsia="仿宋_GB2312" w:hAnsiTheme="minorEastAsia" w:cs="宋体" w:hint="eastAsia"/>
                <w:kern w:val="0"/>
              </w:rPr>
              <w:t>；</w:t>
            </w:r>
          </w:p>
          <w:p w14:paraId="7DF82C24" w14:textId="77777777" w:rsidR="00A05E38" w:rsidRPr="007C57D1" w:rsidRDefault="00A05E38" w:rsidP="00E137B2">
            <w:pPr>
              <w:pStyle w:val="a5"/>
              <w:numPr>
                <w:ilvl w:val="0"/>
                <w:numId w:val="29"/>
              </w:numPr>
              <w:spacing w:line="276" w:lineRule="auto"/>
              <w:ind w:firstLineChars="0"/>
              <w:textAlignment w:val="center"/>
              <w:rPr>
                <w:rFonts w:ascii="仿宋_GB2312" w:eastAsia="仿宋_GB2312" w:hAnsiTheme="minorEastAsia" w:cs="宋体"/>
                <w:kern w:val="0"/>
              </w:rPr>
            </w:pPr>
            <w:r w:rsidRPr="007C57D1">
              <w:rPr>
                <w:rFonts w:ascii="仿宋_GB2312" w:eastAsia="仿宋_GB2312" w:hAnsiTheme="minorEastAsia" w:cs="宋体" w:hint="eastAsia"/>
                <w:kern w:val="0"/>
              </w:rPr>
              <w:t>广州市检验检查结果互认平台对接，实现外院可互认信息提醒、互认报告调阅、重复检验检查提醒、检验检查报告上传等应用；</w:t>
            </w:r>
          </w:p>
          <w:p w14:paraId="34C24FE6" w14:textId="77777777" w:rsidR="00A05E38" w:rsidRPr="007C57D1" w:rsidRDefault="00A05E38" w:rsidP="00E137B2">
            <w:pPr>
              <w:pStyle w:val="a5"/>
              <w:numPr>
                <w:ilvl w:val="0"/>
                <w:numId w:val="29"/>
              </w:numPr>
              <w:spacing w:line="276" w:lineRule="auto"/>
              <w:ind w:firstLineChars="0"/>
              <w:textAlignment w:val="center"/>
              <w:rPr>
                <w:rFonts w:ascii="仿宋_GB2312" w:eastAsia="仿宋_GB2312" w:hAnsiTheme="minorEastAsia"/>
              </w:rPr>
            </w:pPr>
            <w:r w:rsidRPr="007C57D1">
              <w:rPr>
                <w:rFonts w:ascii="仿宋_GB2312" w:eastAsia="仿宋_GB2312" w:hAnsiTheme="minorEastAsia" w:cs="宋体" w:hint="eastAsia"/>
                <w:kern w:val="0"/>
              </w:rPr>
              <w:t>广州市全民健康信息平台数据采集接口升级改造，根</w:t>
            </w:r>
            <w:r w:rsidRPr="007C57D1">
              <w:rPr>
                <w:rFonts w:ascii="仿宋_GB2312" w:eastAsia="仿宋_GB2312" w:hAnsiTheme="minorEastAsia" w:cs="宋体"/>
                <w:kern w:val="0"/>
              </w:rPr>
              <w:t>据省平台采集标准要求，</w:t>
            </w:r>
            <w:r w:rsidRPr="007C57D1">
              <w:rPr>
                <w:rFonts w:ascii="仿宋_GB2312" w:eastAsia="仿宋_GB2312" w:hAnsiTheme="minorEastAsia" w:cs="宋体" w:hint="eastAsia"/>
                <w:kern w:val="0"/>
              </w:rPr>
              <w:t>医疗</w:t>
            </w:r>
            <w:r w:rsidRPr="007C57D1">
              <w:rPr>
                <w:rFonts w:ascii="仿宋_GB2312" w:eastAsia="仿宋_GB2312" w:hAnsiTheme="minorEastAsia" w:cs="宋体"/>
                <w:kern w:val="0"/>
              </w:rPr>
              <w:t>服务</w:t>
            </w:r>
            <w:r w:rsidRPr="007C57D1">
              <w:rPr>
                <w:rFonts w:ascii="仿宋_GB2312" w:eastAsia="仿宋_GB2312" w:hAnsiTheme="minorEastAsia" w:cs="宋体" w:hint="eastAsia"/>
                <w:kern w:val="0"/>
              </w:rPr>
              <w:t>数据采集由</w:t>
            </w:r>
            <w:r w:rsidRPr="007C57D1">
              <w:rPr>
                <w:rFonts w:ascii="仿宋_GB2312" w:eastAsia="仿宋_GB2312" w:hAnsiTheme="minorEastAsia" w:cs="宋体"/>
                <w:kern w:val="0"/>
              </w:rPr>
              <w:t>原来78</w:t>
            </w:r>
            <w:r w:rsidRPr="007C57D1">
              <w:rPr>
                <w:rFonts w:ascii="仿宋_GB2312" w:eastAsia="仿宋_GB2312" w:hAnsiTheme="minorEastAsia" w:cs="宋体" w:hint="eastAsia"/>
                <w:kern w:val="0"/>
              </w:rPr>
              <w:t>个</w:t>
            </w:r>
            <w:r w:rsidRPr="007C57D1">
              <w:rPr>
                <w:rFonts w:ascii="仿宋_GB2312" w:eastAsia="仿宋_GB2312" w:hAnsiTheme="minorEastAsia" w:cs="宋体"/>
                <w:kern w:val="0"/>
              </w:rPr>
              <w:t>表升级到</w:t>
            </w:r>
            <w:r w:rsidRPr="007C57D1">
              <w:rPr>
                <w:rFonts w:ascii="仿宋_GB2312" w:eastAsia="仿宋_GB2312" w:hAnsiTheme="minorEastAsia" w:cs="宋体" w:hint="eastAsia"/>
                <w:kern w:val="0"/>
              </w:rPr>
              <w:t>近300个</w:t>
            </w:r>
            <w:r w:rsidRPr="007C57D1">
              <w:rPr>
                <w:rFonts w:ascii="仿宋_GB2312" w:eastAsia="仿宋_GB2312" w:hAnsiTheme="minorEastAsia" w:cs="宋体"/>
                <w:kern w:val="0"/>
              </w:rPr>
              <w:t>表</w:t>
            </w:r>
            <w:r w:rsidRPr="007C57D1">
              <w:rPr>
                <w:rFonts w:ascii="仿宋_GB2312" w:eastAsia="仿宋_GB2312" w:hAnsiTheme="minorEastAsia" w:cs="宋体" w:hint="eastAsia"/>
                <w:kern w:val="0"/>
              </w:rPr>
              <w:t>，采</w:t>
            </w:r>
            <w:r w:rsidRPr="007C57D1">
              <w:rPr>
                <w:rFonts w:ascii="仿宋_GB2312" w:eastAsia="仿宋_GB2312" w:hAnsiTheme="minorEastAsia" w:cs="宋体"/>
                <w:kern w:val="0"/>
              </w:rPr>
              <w:t>集内容</w:t>
            </w:r>
            <w:r w:rsidRPr="007C57D1">
              <w:rPr>
                <w:rFonts w:ascii="仿宋_GB2312" w:eastAsia="仿宋_GB2312" w:hAnsiTheme="minorEastAsia" w:cs="宋体" w:hint="eastAsia"/>
                <w:kern w:val="0"/>
              </w:rPr>
              <w:t>扩充</w:t>
            </w:r>
            <w:r w:rsidRPr="007C57D1">
              <w:rPr>
                <w:rFonts w:ascii="仿宋_GB2312" w:eastAsia="仿宋_GB2312" w:hAnsiTheme="minorEastAsia" w:cs="宋体"/>
                <w:kern w:val="0"/>
              </w:rPr>
              <w:t>。</w:t>
            </w:r>
          </w:p>
        </w:tc>
      </w:tr>
    </w:tbl>
    <w:p w14:paraId="7C8EEC78" w14:textId="757AA958" w:rsidR="00E216E7" w:rsidRPr="00BA445A" w:rsidRDefault="00E216E7" w:rsidP="008A384E">
      <w:pPr>
        <w:pStyle w:val="20"/>
        <w:numPr>
          <w:ilvl w:val="0"/>
          <w:numId w:val="3"/>
        </w:numPr>
        <w:spacing w:before="0" w:after="0" w:line="360" w:lineRule="auto"/>
        <w:rPr>
          <w:rFonts w:ascii="等线" w:eastAsia="等线" w:hAnsi="等线"/>
          <w:bCs/>
          <w:color w:val="000000"/>
          <w:sz w:val="32"/>
          <w:szCs w:val="32"/>
        </w:rPr>
      </w:pPr>
      <w:r w:rsidRPr="00BA445A">
        <w:rPr>
          <w:rFonts w:ascii="等线" w:eastAsia="等线" w:hAnsi="等线" w:hint="eastAsia"/>
          <w:bCs/>
          <w:color w:val="000000"/>
          <w:sz w:val="32"/>
          <w:szCs w:val="32"/>
        </w:rPr>
        <w:t>监理服务要求</w:t>
      </w:r>
    </w:p>
    <w:p w14:paraId="1212A49E" w14:textId="77777777" w:rsidR="00E216E7" w:rsidRPr="00BA445A" w:rsidRDefault="00E216E7" w:rsidP="00BA445A">
      <w:pPr>
        <w:spacing w:line="360" w:lineRule="auto"/>
        <w:rPr>
          <w:rFonts w:ascii="等线" w:eastAsia="等线" w:hAnsi="等线"/>
          <w:b/>
          <w:bCs/>
          <w:color w:val="000000"/>
          <w:sz w:val="32"/>
          <w:szCs w:val="32"/>
        </w:rPr>
      </w:pPr>
      <w:r w:rsidRPr="00BA445A">
        <w:rPr>
          <w:rFonts w:ascii="等线" w:eastAsia="等线" w:hAnsi="等线" w:hint="eastAsia"/>
          <w:b/>
          <w:bCs/>
          <w:color w:val="000000"/>
          <w:sz w:val="32"/>
          <w:szCs w:val="32"/>
        </w:rPr>
        <w:t>（一）监理服务的范围</w:t>
      </w:r>
    </w:p>
    <w:p w14:paraId="7041FFF6" w14:textId="57A4D2A0" w:rsidR="00E216E7" w:rsidRPr="00BA445A" w:rsidRDefault="00A069F4" w:rsidP="00E216E7">
      <w:pPr>
        <w:spacing w:line="360" w:lineRule="auto"/>
        <w:ind w:firstLineChars="200" w:firstLine="640"/>
        <w:rPr>
          <w:rFonts w:ascii="等线" w:eastAsia="等线" w:hAnsi="等线"/>
          <w:color w:val="000000"/>
          <w:sz w:val="32"/>
          <w:szCs w:val="32"/>
        </w:rPr>
      </w:pPr>
      <w:r>
        <w:rPr>
          <w:rFonts w:ascii="等线" w:eastAsia="等线" w:hAnsi="等线"/>
          <w:color w:val="000000"/>
          <w:sz w:val="32"/>
          <w:szCs w:val="32"/>
        </w:rPr>
        <w:t>广州医科大学附属肿瘤医院2022年智慧医院信息化项目</w:t>
      </w:r>
      <w:r w:rsidR="00E216E7" w:rsidRPr="00BA445A">
        <w:rPr>
          <w:rFonts w:ascii="等线" w:eastAsia="等线" w:hAnsi="等线" w:hint="eastAsia"/>
          <w:color w:val="000000"/>
          <w:sz w:val="32"/>
          <w:szCs w:val="32"/>
        </w:rPr>
        <w:t>。</w:t>
      </w:r>
    </w:p>
    <w:p w14:paraId="2F0573E8" w14:textId="77777777" w:rsidR="00E216E7" w:rsidRPr="00BA445A" w:rsidRDefault="00E216E7" w:rsidP="00BA445A">
      <w:pPr>
        <w:spacing w:line="360" w:lineRule="auto"/>
        <w:rPr>
          <w:rFonts w:ascii="等线" w:eastAsia="等线" w:hAnsi="等线"/>
          <w:b/>
          <w:bCs/>
          <w:color w:val="000000"/>
          <w:sz w:val="32"/>
          <w:szCs w:val="32"/>
        </w:rPr>
      </w:pPr>
      <w:r w:rsidRPr="00BA445A">
        <w:rPr>
          <w:rFonts w:ascii="等线" w:eastAsia="等线" w:hAnsi="等线" w:hint="eastAsia"/>
          <w:b/>
          <w:bCs/>
          <w:color w:val="000000"/>
          <w:sz w:val="32"/>
          <w:szCs w:val="32"/>
        </w:rPr>
        <w:t>（二）监理服务周期</w:t>
      </w:r>
    </w:p>
    <w:p w14:paraId="7F3C68B7" w14:textId="69312933" w:rsidR="00E216E7" w:rsidRPr="00BA445A" w:rsidRDefault="00E216E7" w:rsidP="00E216E7">
      <w:pPr>
        <w:spacing w:line="360" w:lineRule="auto"/>
        <w:ind w:firstLineChars="200" w:firstLine="640"/>
        <w:rPr>
          <w:rFonts w:ascii="等线" w:eastAsia="等线" w:hAnsi="等线"/>
          <w:color w:val="000000"/>
          <w:sz w:val="32"/>
          <w:szCs w:val="32"/>
        </w:rPr>
      </w:pPr>
      <w:r w:rsidRPr="00BA445A">
        <w:rPr>
          <w:rFonts w:ascii="等线" w:eastAsia="等线" w:hAnsi="等线" w:hint="eastAsia"/>
          <w:color w:val="000000"/>
          <w:sz w:val="32"/>
          <w:szCs w:val="32"/>
        </w:rPr>
        <w:t>自合同双方约定之日（即服务起始日，由双方签字确认生效）起，至</w:t>
      </w:r>
      <w:r w:rsidR="00A069F4">
        <w:rPr>
          <w:rFonts w:ascii="等线" w:eastAsia="等线" w:hAnsi="等线" w:hint="eastAsia"/>
          <w:color w:val="000000"/>
          <w:sz w:val="32"/>
          <w:szCs w:val="32"/>
        </w:rPr>
        <w:t>广州医科大学附属肿瘤医院2022年智慧医院信息化项目</w:t>
      </w:r>
      <w:r w:rsidRPr="00BA445A">
        <w:rPr>
          <w:rFonts w:ascii="等线" w:eastAsia="等线" w:hAnsi="等线" w:hint="eastAsia"/>
          <w:color w:val="000000"/>
          <w:sz w:val="32"/>
          <w:szCs w:val="32"/>
        </w:rPr>
        <w:t>通过广州市信息化主管部门验收合格止。</w:t>
      </w:r>
    </w:p>
    <w:p w14:paraId="4B8A21BA" w14:textId="77777777" w:rsidR="00E216E7" w:rsidRPr="00BA445A" w:rsidRDefault="00E216E7" w:rsidP="00BA445A">
      <w:pPr>
        <w:spacing w:line="360" w:lineRule="auto"/>
        <w:rPr>
          <w:rFonts w:ascii="等线" w:eastAsia="等线" w:hAnsi="等线"/>
          <w:b/>
          <w:bCs/>
          <w:color w:val="000000"/>
          <w:sz w:val="32"/>
          <w:szCs w:val="32"/>
        </w:rPr>
      </w:pPr>
      <w:r w:rsidRPr="00BA445A">
        <w:rPr>
          <w:rFonts w:ascii="等线" w:eastAsia="等线" w:hAnsi="等线" w:hint="eastAsia"/>
          <w:b/>
          <w:bCs/>
          <w:color w:val="000000"/>
          <w:sz w:val="32"/>
          <w:szCs w:val="32"/>
        </w:rPr>
        <w:t>（三）服务要求</w:t>
      </w:r>
    </w:p>
    <w:p w14:paraId="0D3CB01E" w14:textId="77777777" w:rsidR="00E216E7" w:rsidRPr="00BA445A" w:rsidRDefault="00E216E7" w:rsidP="00E216E7">
      <w:pPr>
        <w:spacing w:line="360" w:lineRule="auto"/>
        <w:ind w:firstLineChars="200" w:firstLine="640"/>
        <w:jc w:val="left"/>
        <w:rPr>
          <w:rFonts w:ascii="等线" w:eastAsia="等线" w:hAnsi="等线"/>
          <w:color w:val="000000"/>
          <w:sz w:val="32"/>
          <w:szCs w:val="32"/>
        </w:rPr>
      </w:pPr>
      <w:r w:rsidRPr="00BA445A">
        <w:rPr>
          <w:rFonts w:ascii="等线" w:eastAsia="等线" w:hAnsi="等线" w:hint="eastAsia"/>
          <w:color w:val="000000"/>
          <w:sz w:val="32"/>
          <w:szCs w:val="32"/>
        </w:rPr>
        <w:t>1、服务要求</w:t>
      </w:r>
    </w:p>
    <w:p w14:paraId="6C3D36AD" w14:textId="77777777" w:rsidR="00E216E7" w:rsidRPr="00BA445A" w:rsidRDefault="00E216E7" w:rsidP="00E216E7">
      <w:pPr>
        <w:tabs>
          <w:tab w:val="left" w:pos="1985"/>
        </w:tabs>
        <w:spacing w:line="360" w:lineRule="auto"/>
        <w:ind w:firstLineChars="200" w:firstLine="640"/>
        <w:rPr>
          <w:rFonts w:ascii="等线" w:eastAsia="等线" w:hAnsi="等线"/>
          <w:color w:val="000000"/>
          <w:sz w:val="32"/>
          <w:szCs w:val="32"/>
        </w:rPr>
      </w:pPr>
      <w:r w:rsidRPr="00BA445A">
        <w:rPr>
          <w:rFonts w:ascii="等线" w:eastAsia="等线" w:hAnsi="等线" w:hint="eastAsia"/>
          <w:color w:val="000000"/>
          <w:sz w:val="32"/>
          <w:szCs w:val="32"/>
        </w:rPr>
        <w:t>监理方必须坚持以“质量第一，预防为主，科学、规范、诚信”作为监理原则，安排工作人员现场办公做好本项目质量和进度控制，协助建设单位完成本项目任务提供管理和技术咨询。</w:t>
      </w:r>
    </w:p>
    <w:p w14:paraId="03678B81" w14:textId="77777777" w:rsidR="00E216E7" w:rsidRPr="00BA445A" w:rsidRDefault="00E216E7" w:rsidP="00E216E7">
      <w:pPr>
        <w:spacing w:line="360" w:lineRule="auto"/>
        <w:ind w:firstLineChars="200" w:firstLine="640"/>
        <w:jc w:val="left"/>
        <w:rPr>
          <w:rFonts w:ascii="等线" w:eastAsia="等线" w:hAnsi="等线"/>
          <w:color w:val="000000"/>
          <w:sz w:val="32"/>
          <w:szCs w:val="32"/>
        </w:rPr>
      </w:pPr>
      <w:r w:rsidRPr="00BA445A">
        <w:rPr>
          <w:rFonts w:ascii="等线" w:eastAsia="等线" w:hAnsi="等线"/>
          <w:color w:val="000000"/>
          <w:sz w:val="32"/>
          <w:szCs w:val="32"/>
        </w:rPr>
        <w:t>2</w:t>
      </w:r>
      <w:r w:rsidRPr="00BA445A">
        <w:rPr>
          <w:rFonts w:ascii="等线" w:eastAsia="等线" w:hAnsi="等线" w:hint="eastAsia"/>
          <w:color w:val="000000"/>
          <w:sz w:val="32"/>
          <w:szCs w:val="32"/>
        </w:rPr>
        <w:t>、服务方式</w:t>
      </w:r>
    </w:p>
    <w:p w14:paraId="365F82B2" w14:textId="47FDFBE1" w:rsidR="00E216E7" w:rsidRPr="00BA445A" w:rsidRDefault="00E216E7" w:rsidP="00E216E7">
      <w:pPr>
        <w:spacing w:line="360" w:lineRule="auto"/>
        <w:ind w:firstLineChars="200" w:firstLine="640"/>
        <w:rPr>
          <w:rFonts w:ascii="等线" w:eastAsia="等线" w:hAnsi="等线"/>
          <w:color w:val="000000"/>
          <w:sz w:val="32"/>
          <w:szCs w:val="32"/>
        </w:rPr>
      </w:pPr>
      <w:r w:rsidRPr="00BA445A">
        <w:rPr>
          <w:rFonts w:ascii="等线" w:eastAsia="等线" w:hAnsi="等线" w:hint="eastAsia"/>
          <w:color w:val="000000"/>
          <w:sz w:val="32"/>
          <w:szCs w:val="32"/>
        </w:rPr>
        <w:t>本项目要求监理公司应派出总监理工程师和监理工程</w:t>
      </w:r>
      <w:r w:rsidRPr="00BA445A">
        <w:rPr>
          <w:rFonts w:ascii="等线" w:eastAsia="等线" w:hAnsi="等线" w:hint="eastAsia"/>
          <w:color w:val="000000"/>
          <w:sz w:val="32"/>
          <w:szCs w:val="32"/>
        </w:rPr>
        <w:lastRenderedPageBreak/>
        <w:t>师，按建设单位要求建立项目监理机构，负责整个</w:t>
      </w:r>
      <w:r w:rsidR="005B2F84">
        <w:rPr>
          <w:rFonts w:ascii="等线" w:eastAsia="等线" w:hAnsi="等线" w:hint="eastAsia"/>
          <w:color w:val="000000"/>
          <w:sz w:val="32"/>
          <w:szCs w:val="32"/>
        </w:rPr>
        <w:t>项目</w:t>
      </w:r>
      <w:r w:rsidRPr="00BA445A">
        <w:rPr>
          <w:rFonts w:ascii="等线" w:eastAsia="等线" w:hAnsi="等线" w:hint="eastAsia"/>
          <w:color w:val="000000"/>
          <w:sz w:val="32"/>
          <w:szCs w:val="32"/>
        </w:rPr>
        <w:t>的全程监理工作。</w:t>
      </w:r>
    </w:p>
    <w:p w14:paraId="0925AE4D" w14:textId="77777777" w:rsidR="00E216E7" w:rsidRPr="00BA445A" w:rsidRDefault="00E216E7" w:rsidP="00BA445A">
      <w:pPr>
        <w:spacing w:line="360" w:lineRule="auto"/>
        <w:rPr>
          <w:rFonts w:ascii="等线" w:eastAsia="等线" w:hAnsi="等线"/>
          <w:b/>
          <w:bCs/>
          <w:color w:val="000000"/>
          <w:sz w:val="32"/>
          <w:szCs w:val="32"/>
        </w:rPr>
      </w:pPr>
      <w:r w:rsidRPr="00BA445A">
        <w:rPr>
          <w:rFonts w:ascii="等线" w:eastAsia="等线" w:hAnsi="等线" w:hint="eastAsia"/>
          <w:b/>
          <w:bCs/>
          <w:color w:val="000000"/>
          <w:sz w:val="32"/>
          <w:szCs w:val="32"/>
        </w:rPr>
        <w:t>（四）监理服务工作职责</w:t>
      </w:r>
    </w:p>
    <w:p w14:paraId="059C65F7"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hint="eastAsia"/>
          <w:color w:val="000000"/>
          <w:sz w:val="32"/>
          <w:szCs w:val="32"/>
        </w:rPr>
        <w:t>1、</w:t>
      </w:r>
      <w:r w:rsidRPr="00BA445A">
        <w:rPr>
          <w:rFonts w:ascii="等线" w:eastAsia="等线" w:hAnsi="等线" w:cs="Arial" w:hint="eastAsia"/>
          <w:color w:val="000000"/>
          <w:sz w:val="32"/>
          <w:szCs w:val="32"/>
        </w:rPr>
        <w:t>项目整体设计，组织及实施方案的总体把关:</w:t>
      </w:r>
    </w:p>
    <w:p w14:paraId="5C006BBA"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1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①</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审核和确认承建单位的实施人员组织和实施计划安排；</w:t>
      </w:r>
    </w:p>
    <w:p w14:paraId="1731A4DA"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2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②</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协助建设单位审核和确认项目实施方案的可行性和安全性；</w:t>
      </w:r>
    </w:p>
    <w:p w14:paraId="668DF059"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3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③</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审核和确认承建单位的质量保证计划；</w:t>
      </w:r>
    </w:p>
    <w:p w14:paraId="6E4A662A"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4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④</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审核和确认承建单位的进度计划。</w:t>
      </w:r>
    </w:p>
    <w:p w14:paraId="373E3F50" w14:textId="77777777" w:rsidR="00E216E7" w:rsidRPr="00BA445A" w:rsidRDefault="00E216E7" w:rsidP="00E216E7">
      <w:pPr>
        <w:spacing w:line="360" w:lineRule="auto"/>
        <w:ind w:firstLineChars="200" w:firstLine="640"/>
        <w:jc w:val="left"/>
        <w:rPr>
          <w:rFonts w:ascii="等线" w:eastAsia="等线" w:hAnsi="等线"/>
          <w:color w:val="000000"/>
          <w:sz w:val="32"/>
          <w:szCs w:val="32"/>
        </w:rPr>
      </w:pPr>
      <w:r w:rsidRPr="00BA445A">
        <w:rPr>
          <w:rFonts w:ascii="等线" w:eastAsia="等线" w:hAnsi="等线" w:hint="eastAsia"/>
          <w:color w:val="000000"/>
          <w:sz w:val="32"/>
          <w:szCs w:val="32"/>
        </w:rPr>
        <w:t>2、质量控制</w:t>
      </w:r>
    </w:p>
    <w:p w14:paraId="6A0FA2D2"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w:t>
      </w:r>
      <w:r w:rsidRPr="00BA445A">
        <w:rPr>
          <w:rFonts w:ascii="等线" w:eastAsia="等线" w:hAnsi="等线" w:cs="Arial"/>
          <w:color w:val="000000"/>
          <w:sz w:val="32"/>
          <w:szCs w:val="32"/>
        </w:rPr>
        <w:t>1</w:t>
      </w:r>
      <w:r w:rsidRPr="00BA445A">
        <w:rPr>
          <w:rFonts w:ascii="等线" w:eastAsia="等线" w:hAnsi="等线" w:cs="Arial" w:hint="eastAsia"/>
          <w:color w:val="000000"/>
          <w:sz w:val="32"/>
          <w:szCs w:val="32"/>
        </w:rPr>
        <w:t>）系统质量的控制</w:t>
      </w:r>
    </w:p>
    <w:p w14:paraId="74E64C6B"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1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①</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依据合同要求和有关技术标准，审查、监督、控制本项目软件开发及软件安装的质量；</w:t>
      </w:r>
    </w:p>
    <w:p w14:paraId="420EA7EC"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2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②</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采取事前预防、事中控制、事后纠正的方式，依据国家法律、法规、标准以及项目合同、设计方案、监理规划、监理实施细则等文件控制工程质量；每月对项目文档查阅审核，提供监理简报；</w:t>
      </w:r>
    </w:p>
    <w:p w14:paraId="474CD6BC"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3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③</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协助建设单位进行设计方案的审核和确认；</w:t>
      </w:r>
    </w:p>
    <w:p w14:paraId="69D6C781"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4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④</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对开发的系统软件的质量进行检验、测试和验收审核；</w:t>
      </w:r>
    </w:p>
    <w:p w14:paraId="6FB09E90"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5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⑤</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对系统软件的安装调试进行验收审核；</w:t>
      </w:r>
    </w:p>
    <w:p w14:paraId="65C0006F"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lastRenderedPageBreak/>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6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⑥</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根据工程的特点，制定工程的验收标准，验收方法。</w:t>
      </w:r>
    </w:p>
    <w:p w14:paraId="11DD8190"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w:t>
      </w:r>
      <w:r w:rsidRPr="00BA445A">
        <w:rPr>
          <w:rFonts w:ascii="等线" w:eastAsia="等线" w:hAnsi="等线" w:cs="Arial"/>
          <w:color w:val="000000"/>
          <w:sz w:val="32"/>
          <w:szCs w:val="32"/>
        </w:rPr>
        <w:t>2</w:t>
      </w:r>
      <w:r w:rsidRPr="00BA445A">
        <w:rPr>
          <w:rFonts w:ascii="等线" w:eastAsia="等线" w:hAnsi="等线" w:cs="Arial" w:hint="eastAsia"/>
          <w:color w:val="000000"/>
          <w:sz w:val="32"/>
          <w:szCs w:val="32"/>
        </w:rPr>
        <w:t>）技术培训质量的控制</w:t>
      </w:r>
    </w:p>
    <w:p w14:paraId="79C01F9D"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1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①</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审核确认承建单位的培训计划；</w:t>
      </w:r>
    </w:p>
    <w:p w14:paraId="5A89D3FA"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2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②</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监督承建单位实施培训计划，并征求建设单位的反馈意见；</w:t>
      </w:r>
    </w:p>
    <w:p w14:paraId="74960717"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3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③</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审核确认承建单位的培训总结报告。</w:t>
      </w:r>
    </w:p>
    <w:p w14:paraId="3A9B056D"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3、进度控制</w:t>
      </w:r>
    </w:p>
    <w:p w14:paraId="682BFB0A"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（1）审核承建单位的进度分解计划及项目实施过程的衔接性，确认分解计划可以保证总体计划目标，监督检查项目进度执行情况；</w:t>
      </w:r>
    </w:p>
    <w:p w14:paraId="7A4AA3AB"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（2）对项目实施进度进行实时跟踪，并要求承建单位对进度计划进行动态调整，以确保项目的阶段和总体进度目标的实施；</w:t>
      </w:r>
    </w:p>
    <w:p w14:paraId="1C75CCB0"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（3）当工期严重偏离计划时，应及时指出，并提出对策建议，同时督促承建单位尽快采取措施；</w:t>
      </w:r>
    </w:p>
    <w:p w14:paraId="6E3A2F43"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w:t>
      </w:r>
      <w:r w:rsidRPr="00BA445A">
        <w:rPr>
          <w:rFonts w:ascii="等线" w:eastAsia="等线" w:hAnsi="等线" w:cs="Arial"/>
          <w:color w:val="000000"/>
          <w:sz w:val="32"/>
          <w:szCs w:val="32"/>
        </w:rPr>
        <w:t>4</w:t>
      </w:r>
      <w:r w:rsidRPr="00BA445A">
        <w:rPr>
          <w:rFonts w:ascii="等线" w:eastAsia="等线" w:hAnsi="等线" w:cs="Arial" w:hint="eastAsia"/>
          <w:color w:val="000000"/>
          <w:sz w:val="32"/>
          <w:szCs w:val="32"/>
        </w:rPr>
        <w:t>） 采用先进的项目管理工具，控制项目施工进度。</w:t>
      </w:r>
    </w:p>
    <w:p w14:paraId="49340770"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4、项目投资的控制</w:t>
      </w:r>
    </w:p>
    <w:p w14:paraId="6C0E3551"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（1）通过对项目实施方案的把关，确保投资控制在计划范围内合理使用；</w:t>
      </w:r>
    </w:p>
    <w:p w14:paraId="78205843"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（2）当发现资金使用严重偏离计划时，应及时指出，</w:t>
      </w:r>
      <w:r w:rsidRPr="00BA445A">
        <w:rPr>
          <w:rFonts w:ascii="等线" w:eastAsia="等线" w:hAnsi="等线" w:cs="Arial" w:hint="eastAsia"/>
          <w:color w:val="000000"/>
          <w:sz w:val="32"/>
          <w:szCs w:val="32"/>
        </w:rPr>
        <w:lastRenderedPageBreak/>
        <w:t>并提出对策建议，同时督促承建单位尽快采取措施。</w:t>
      </w:r>
    </w:p>
    <w:p w14:paraId="0BE6FBA7"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t>5</w:t>
      </w:r>
      <w:r w:rsidRPr="00BA445A">
        <w:rPr>
          <w:rFonts w:ascii="等线" w:eastAsia="等线" w:hAnsi="等线" w:cs="Arial" w:hint="eastAsia"/>
          <w:color w:val="000000"/>
          <w:sz w:val="32"/>
          <w:szCs w:val="32"/>
        </w:rPr>
        <w:t>、合同管理</w:t>
      </w:r>
    </w:p>
    <w:p w14:paraId="3750EC24"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（1）协助建设单位与承建单位签订合同；</w:t>
      </w:r>
    </w:p>
    <w:p w14:paraId="367FFCF1"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（2）跟踪检查合同的执行情况，确保承建单位按时履约；</w:t>
      </w:r>
    </w:p>
    <w:p w14:paraId="6717778D"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（3）对合同工期的延误和延期进行解释，协助建设单位处理项目实施的每个过程出现的合同变更、违约、索赔、延期、分包、纠纷调解及仲裁等问题；</w:t>
      </w:r>
    </w:p>
    <w:p w14:paraId="0A523970"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（4）根据合同约定，对承建单位提交的付款申请，提出付款建议；</w:t>
      </w:r>
    </w:p>
    <w:p w14:paraId="0F722FAB"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6、项目信息管理</w:t>
      </w:r>
    </w:p>
    <w:p w14:paraId="2A9B6C85"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（1）及时向建设单位提交反映项目动态和监理工作情况的项目文档；</w:t>
      </w:r>
    </w:p>
    <w:p w14:paraId="279EE30A"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（2）建立全面、准确反映项目各阶段工程状况的图表、文档，收集、管理项目各类文档和资料；</w:t>
      </w:r>
    </w:p>
    <w:p w14:paraId="1578BD5E"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（3）督促、检查承建单位及时完成各阶段设备资料、工程技术资料的整理和归档工作；</w:t>
      </w:r>
    </w:p>
    <w:p w14:paraId="5405849B"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（4）转发建设单位发出的一切指示、通知和业务联系单。</w:t>
      </w:r>
    </w:p>
    <w:p w14:paraId="72BD16C2"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t>7</w:t>
      </w:r>
      <w:r w:rsidRPr="00BA445A">
        <w:rPr>
          <w:rFonts w:ascii="等线" w:eastAsia="等线" w:hAnsi="等线" w:cs="Arial" w:hint="eastAsia"/>
          <w:color w:val="000000"/>
          <w:sz w:val="32"/>
          <w:szCs w:val="32"/>
        </w:rPr>
        <w:t>、 项目文件的管理</w:t>
      </w:r>
    </w:p>
    <w:p w14:paraId="5B1EF242"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（1）监理方应负责以下文档的编写：</w:t>
      </w:r>
    </w:p>
    <w:p w14:paraId="4D40A977"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1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①</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项目建设监理日记、周报、月报及项目大事记；</w:t>
      </w:r>
    </w:p>
    <w:p w14:paraId="44B20BC1"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lastRenderedPageBreak/>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2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②</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项目协调会、技术研讨会等各类会议的纪要；</w:t>
      </w:r>
    </w:p>
    <w:p w14:paraId="7D79B690"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3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③</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阶段性项目总结、阶段性项目监理总结、各类监理通知。</w:t>
      </w:r>
    </w:p>
    <w:p w14:paraId="415DAF25"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（2）监理方应参与以下文档的管理：</w:t>
      </w:r>
    </w:p>
    <w:p w14:paraId="4214E998"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1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①</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项目实施期间各类技术文件；</w:t>
      </w:r>
    </w:p>
    <w:p w14:paraId="37524D2D"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2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②</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合同执行过程中的各类往来文件及存档。</w:t>
      </w:r>
    </w:p>
    <w:p w14:paraId="6B6792D5"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8、项目安全的管理</w:t>
      </w:r>
    </w:p>
    <w:p w14:paraId="7F78ED43"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（1）负责监督项目建设过程中所涉及的政府数据和资料的安全保护，保证不被非授权使用；</w:t>
      </w:r>
    </w:p>
    <w:p w14:paraId="5D331528"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（2）负责项目建设施工过程中安全控制，确保不出现安全事故。</w:t>
      </w:r>
    </w:p>
    <w:p w14:paraId="0BBF7614"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9、知识产权的管理</w:t>
      </w:r>
    </w:p>
    <w:p w14:paraId="4B2188E0"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负责项目建设施工过程中所产生成果的知识产权保护，保证不被非授权使用。</w:t>
      </w:r>
    </w:p>
    <w:p w14:paraId="608CC846"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1</w:t>
      </w:r>
      <w:r w:rsidRPr="00BA445A">
        <w:rPr>
          <w:rFonts w:ascii="等线" w:eastAsia="等线" w:hAnsi="等线" w:cs="Arial"/>
          <w:color w:val="000000"/>
          <w:sz w:val="32"/>
          <w:szCs w:val="32"/>
        </w:rPr>
        <w:t>0</w:t>
      </w:r>
      <w:r w:rsidRPr="00BA445A">
        <w:rPr>
          <w:rFonts w:ascii="等线" w:eastAsia="等线" w:hAnsi="等线" w:cs="Arial" w:hint="eastAsia"/>
          <w:color w:val="000000"/>
          <w:sz w:val="32"/>
          <w:szCs w:val="32"/>
        </w:rPr>
        <w:t>、项目会议制度</w:t>
      </w:r>
    </w:p>
    <w:p w14:paraId="13EC0989"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（1）为保证监理工作的开展和实施协调，监理方可组织必要的会议来保证：</w:t>
      </w:r>
    </w:p>
    <w:p w14:paraId="61369A05"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1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①</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项目协调会；</w:t>
      </w:r>
    </w:p>
    <w:p w14:paraId="06BF9613"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2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②</w:t>
      </w:r>
      <w:r w:rsidRPr="00BA445A">
        <w:rPr>
          <w:rFonts w:ascii="等线" w:eastAsia="等线" w:hAnsi="等线" w:cs="Arial"/>
          <w:color w:val="000000"/>
          <w:sz w:val="32"/>
          <w:szCs w:val="32"/>
        </w:rPr>
        <w:fldChar w:fldCharType="end"/>
      </w:r>
      <w:proofErr w:type="gramStart"/>
      <w:r w:rsidRPr="00BA445A">
        <w:rPr>
          <w:rFonts w:ascii="等线" w:eastAsia="等线" w:hAnsi="等线" w:cs="Arial" w:hint="eastAsia"/>
          <w:color w:val="000000"/>
          <w:sz w:val="32"/>
          <w:szCs w:val="32"/>
        </w:rPr>
        <w:t>项目周</w:t>
      </w:r>
      <w:proofErr w:type="gramEnd"/>
      <w:r w:rsidRPr="00BA445A">
        <w:rPr>
          <w:rFonts w:ascii="等线" w:eastAsia="等线" w:hAnsi="等线" w:cs="Arial" w:hint="eastAsia"/>
          <w:color w:val="000000"/>
          <w:sz w:val="32"/>
          <w:szCs w:val="32"/>
        </w:rPr>
        <w:t>例会；</w:t>
      </w:r>
    </w:p>
    <w:p w14:paraId="7EED0BB9"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3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③</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项目专题研讨会；</w:t>
      </w:r>
    </w:p>
    <w:p w14:paraId="66E7BA95"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4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④</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项目问题通报会；</w:t>
      </w:r>
    </w:p>
    <w:p w14:paraId="62EDC210"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5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⑤</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项目阶段及最终验收会。</w:t>
      </w:r>
    </w:p>
    <w:p w14:paraId="563ADB25"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lastRenderedPageBreak/>
        <w:t>（2）监理方还应积极参加以下会议：</w:t>
      </w:r>
    </w:p>
    <w:p w14:paraId="2AF5F388"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1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①</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项目专家论证评审会；</w:t>
      </w:r>
    </w:p>
    <w:p w14:paraId="388C811F"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fldChar w:fldCharType="begin"/>
      </w:r>
      <w:r w:rsidRPr="00BA445A">
        <w:rPr>
          <w:rFonts w:ascii="等线" w:eastAsia="等线" w:hAnsi="等线" w:cs="Arial"/>
          <w:color w:val="000000"/>
          <w:sz w:val="32"/>
          <w:szCs w:val="32"/>
        </w:rPr>
        <w:instrText xml:space="preserve"> </w:instrText>
      </w:r>
      <w:r w:rsidRPr="00BA445A">
        <w:rPr>
          <w:rFonts w:ascii="等线" w:eastAsia="等线" w:hAnsi="等线" w:cs="Arial" w:hint="eastAsia"/>
          <w:color w:val="000000"/>
          <w:sz w:val="32"/>
          <w:szCs w:val="32"/>
        </w:rPr>
        <w:instrText>= 2 \* GB3</w:instrText>
      </w:r>
      <w:r w:rsidRPr="00BA445A">
        <w:rPr>
          <w:rFonts w:ascii="等线" w:eastAsia="等线" w:hAnsi="等线" w:cs="Arial"/>
          <w:color w:val="000000"/>
          <w:sz w:val="32"/>
          <w:szCs w:val="32"/>
        </w:rPr>
        <w:instrText xml:space="preserve"> </w:instrText>
      </w:r>
      <w:r w:rsidRPr="00BA445A">
        <w:rPr>
          <w:rFonts w:ascii="等线" w:eastAsia="等线" w:hAnsi="等线" w:cs="Arial"/>
          <w:color w:val="000000"/>
          <w:sz w:val="32"/>
          <w:szCs w:val="32"/>
        </w:rPr>
        <w:fldChar w:fldCharType="separate"/>
      </w:r>
      <w:r w:rsidRPr="00BA445A">
        <w:rPr>
          <w:rFonts w:ascii="等线" w:eastAsia="等线" w:hAnsi="等线" w:cs="Arial" w:hint="eastAsia"/>
          <w:color w:val="000000"/>
          <w:sz w:val="32"/>
          <w:szCs w:val="32"/>
        </w:rPr>
        <w:t>②</w:t>
      </w:r>
      <w:r w:rsidRPr="00BA445A">
        <w:rPr>
          <w:rFonts w:ascii="等线" w:eastAsia="等线" w:hAnsi="等线" w:cs="Arial"/>
          <w:color w:val="000000"/>
          <w:sz w:val="32"/>
          <w:szCs w:val="32"/>
        </w:rPr>
        <w:fldChar w:fldCharType="end"/>
      </w:r>
      <w:r w:rsidRPr="00BA445A">
        <w:rPr>
          <w:rFonts w:ascii="等线" w:eastAsia="等线" w:hAnsi="等线" w:cs="Arial" w:hint="eastAsia"/>
          <w:color w:val="000000"/>
          <w:sz w:val="32"/>
          <w:szCs w:val="32"/>
        </w:rPr>
        <w:t>项目阶段工作总结会。</w:t>
      </w:r>
    </w:p>
    <w:p w14:paraId="01425E81"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color w:val="000000"/>
          <w:sz w:val="32"/>
          <w:szCs w:val="32"/>
        </w:rPr>
        <w:t>11</w:t>
      </w:r>
      <w:r w:rsidRPr="00BA445A">
        <w:rPr>
          <w:rFonts w:ascii="等线" w:eastAsia="等线" w:hAnsi="等线" w:cs="Arial" w:hint="eastAsia"/>
          <w:color w:val="000000"/>
          <w:sz w:val="32"/>
          <w:szCs w:val="32"/>
        </w:rPr>
        <w:t>、组织协调</w:t>
      </w:r>
    </w:p>
    <w:p w14:paraId="6A301EFA"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（1）监督各方履行职责，定期召集项目例会，协调各方的工作关系；</w:t>
      </w:r>
    </w:p>
    <w:p w14:paraId="53214BCA"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（2）建立畅通的沟通平台和沟通渠道，采取有效措施使项目信息在有关各方之间保持顺畅流通，积极协调项目各方之间的关系，推动项目实施过程中问题的解决；</w:t>
      </w:r>
    </w:p>
    <w:p w14:paraId="33DF2D55" w14:textId="50E63A9E" w:rsidR="005B2F84" w:rsidRPr="00BA445A" w:rsidRDefault="00E216E7" w:rsidP="00E216E7">
      <w:pPr>
        <w:spacing w:line="360" w:lineRule="auto"/>
        <w:ind w:firstLineChars="200" w:firstLine="640"/>
        <w:jc w:val="left"/>
        <w:rPr>
          <w:rFonts w:ascii="等线" w:eastAsia="等线" w:hAnsi="等线" w:cs="Arial" w:hint="eastAsia"/>
          <w:color w:val="000000"/>
          <w:sz w:val="32"/>
          <w:szCs w:val="32"/>
        </w:rPr>
      </w:pPr>
      <w:r w:rsidRPr="00BA445A">
        <w:rPr>
          <w:rFonts w:ascii="等线" w:eastAsia="等线" w:hAnsi="等线" w:cs="Arial" w:hint="eastAsia"/>
          <w:color w:val="000000"/>
          <w:sz w:val="32"/>
          <w:szCs w:val="32"/>
        </w:rPr>
        <w:t>（3）确立项目安全监督的工作目标。</w:t>
      </w:r>
    </w:p>
    <w:p w14:paraId="30A2ADF2" w14:textId="30387E4E" w:rsidR="00E216E7" w:rsidRPr="000A70F7" w:rsidRDefault="00E216E7" w:rsidP="008A384E">
      <w:pPr>
        <w:pStyle w:val="20"/>
        <w:numPr>
          <w:ilvl w:val="0"/>
          <w:numId w:val="3"/>
        </w:numPr>
        <w:spacing w:before="0" w:after="0" w:line="360" w:lineRule="auto"/>
        <w:rPr>
          <w:rFonts w:ascii="等线" w:eastAsia="等线" w:hAnsi="等线"/>
          <w:sz w:val="32"/>
          <w:szCs w:val="32"/>
          <w:highlight w:val="white"/>
        </w:rPr>
      </w:pPr>
      <w:r w:rsidRPr="000A70F7">
        <w:rPr>
          <w:rFonts w:ascii="等线" w:eastAsia="等线" w:hAnsi="等线" w:hint="eastAsia"/>
          <w:sz w:val="32"/>
          <w:szCs w:val="32"/>
          <w:highlight w:val="white"/>
        </w:rPr>
        <w:t>监理工作保密要求</w:t>
      </w:r>
    </w:p>
    <w:p w14:paraId="6BF7F75A" w14:textId="77777777" w:rsidR="00E216E7" w:rsidRPr="00BA445A" w:rsidRDefault="00E216E7" w:rsidP="00E216E7">
      <w:pPr>
        <w:spacing w:line="360" w:lineRule="auto"/>
        <w:ind w:firstLineChars="200" w:firstLine="640"/>
        <w:rPr>
          <w:rFonts w:ascii="等线" w:eastAsia="等线" w:hAnsi="等线"/>
          <w:color w:val="000000"/>
          <w:sz w:val="32"/>
          <w:szCs w:val="32"/>
        </w:rPr>
      </w:pPr>
      <w:r w:rsidRPr="00BA445A">
        <w:rPr>
          <w:rFonts w:ascii="等线" w:eastAsia="等线" w:hAnsi="等线" w:hint="eastAsia"/>
          <w:color w:val="000000"/>
          <w:sz w:val="32"/>
          <w:szCs w:val="32"/>
        </w:rPr>
        <w:t>要求监理单位制定项目监理保密制度，制定项目保密责任人，并与建设单位签订保密协议。</w:t>
      </w:r>
    </w:p>
    <w:p w14:paraId="07EC378B" w14:textId="13DAEDEC" w:rsidR="00A05E38" w:rsidRPr="00BA445A" w:rsidRDefault="00E216E7" w:rsidP="00E216E7">
      <w:pPr>
        <w:spacing w:line="360" w:lineRule="auto"/>
        <w:ind w:firstLineChars="200" w:firstLine="640"/>
        <w:rPr>
          <w:rFonts w:ascii="等线" w:eastAsia="等线" w:hAnsi="等线" w:cs="Arial" w:hint="eastAsia"/>
          <w:color w:val="000000"/>
          <w:sz w:val="32"/>
          <w:szCs w:val="32"/>
        </w:rPr>
      </w:pPr>
      <w:r w:rsidRPr="00BA445A">
        <w:rPr>
          <w:rFonts w:ascii="等线" w:eastAsia="等线" w:hAnsi="等线" w:hint="eastAsia"/>
          <w:color w:val="000000"/>
          <w:sz w:val="32"/>
          <w:szCs w:val="32"/>
        </w:rPr>
        <w:t>监理单位应承担本次项目的保密义务,并承诺未经建设单位许可不得将因本次项目获得的信息向第三方传播。项目验收完成后，承建单位应按建设单位要求，在建设单位监督下将建设单位要求销毁的资料彻底销毁。</w:t>
      </w:r>
    </w:p>
    <w:p w14:paraId="7DE416AE" w14:textId="3AFF5C8B" w:rsidR="00E216E7" w:rsidRPr="000A70F7" w:rsidRDefault="00E216E7" w:rsidP="008A384E">
      <w:pPr>
        <w:pStyle w:val="20"/>
        <w:numPr>
          <w:ilvl w:val="0"/>
          <w:numId w:val="3"/>
        </w:numPr>
        <w:spacing w:before="0" w:after="0" w:line="360" w:lineRule="auto"/>
        <w:rPr>
          <w:rFonts w:ascii="等线" w:eastAsia="等线" w:hAnsi="等线"/>
          <w:sz w:val="32"/>
          <w:szCs w:val="32"/>
          <w:highlight w:val="white"/>
        </w:rPr>
      </w:pPr>
      <w:r w:rsidRPr="000A70F7">
        <w:rPr>
          <w:rFonts w:ascii="等线" w:eastAsia="等线" w:hAnsi="等线" w:hint="eastAsia"/>
          <w:sz w:val="32"/>
          <w:szCs w:val="32"/>
          <w:highlight w:val="white"/>
        </w:rPr>
        <w:t>技术服务工作职责</w:t>
      </w:r>
    </w:p>
    <w:p w14:paraId="324716BC" w14:textId="77777777" w:rsidR="00E216E7" w:rsidRPr="00BA445A" w:rsidRDefault="00E216E7" w:rsidP="00E216E7">
      <w:pPr>
        <w:spacing w:line="360" w:lineRule="auto"/>
        <w:ind w:firstLineChars="200" w:firstLine="640"/>
        <w:rPr>
          <w:rFonts w:ascii="等线" w:eastAsia="等线" w:hAnsi="等线"/>
          <w:color w:val="000000"/>
          <w:sz w:val="32"/>
          <w:szCs w:val="32"/>
        </w:rPr>
      </w:pPr>
      <w:bookmarkStart w:id="1" w:name="_Hlk70601685"/>
      <w:r w:rsidRPr="00BA445A">
        <w:rPr>
          <w:rFonts w:ascii="等线" w:eastAsia="等线" w:hAnsi="等线" w:hint="eastAsia"/>
          <w:color w:val="000000"/>
          <w:sz w:val="32"/>
          <w:szCs w:val="32"/>
        </w:rPr>
        <w:t>（一）协助建设单位审核项目用户需求，提出咨询意见；</w:t>
      </w:r>
    </w:p>
    <w:p w14:paraId="6C3FF825" w14:textId="77777777" w:rsidR="00E216E7" w:rsidRPr="00BA445A" w:rsidRDefault="00E216E7" w:rsidP="00E216E7">
      <w:pPr>
        <w:spacing w:line="360" w:lineRule="auto"/>
        <w:ind w:firstLineChars="200" w:firstLine="640"/>
        <w:rPr>
          <w:rFonts w:ascii="等线" w:eastAsia="等线" w:hAnsi="等线"/>
          <w:color w:val="000000"/>
          <w:sz w:val="32"/>
          <w:szCs w:val="32"/>
        </w:rPr>
      </w:pPr>
      <w:r w:rsidRPr="00BA445A">
        <w:rPr>
          <w:rFonts w:ascii="等线" w:eastAsia="等线" w:hAnsi="等线" w:hint="eastAsia"/>
          <w:color w:val="000000"/>
          <w:sz w:val="32"/>
          <w:szCs w:val="32"/>
        </w:rPr>
        <w:t>（二）协助建设单位进行技术选型审核等工作；</w:t>
      </w:r>
    </w:p>
    <w:p w14:paraId="6D1F9914" w14:textId="77777777" w:rsidR="00E216E7" w:rsidRPr="00BA445A" w:rsidRDefault="00E216E7" w:rsidP="00E216E7">
      <w:pPr>
        <w:spacing w:line="360" w:lineRule="auto"/>
        <w:ind w:firstLineChars="200" w:firstLine="640"/>
        <w:rPr>
          <w:rFonts w:ascii="等线" w:eastAsia="等线" w:hAnsi="等线"/>
          <w:color w:val="000000"/>
          <w:sz w:val="32"/>
          <w:szCs w:val="32"/>
        </w:rPr>
      </w:pPr>
      <w:r w:rsidRPr="00BA445A">
        <w:rPr>
          <w:rFonts w:ascii="等线" w:eastAsia="等线" w:hAnsi="等线" w:hint="eastAsia"/>
          <w:color w:val="000000"/>
          <w:sz w:val="32"/>
          <w:szCs w:val="32"/>
        </w:rPr>
        <w:t>（三）协助建设单位监督和控制项目实施工作中所有重要和关键的管理控制点；</w:t>
      </w:r>
    </w:p>
    <w:p w14:paraId="704074FF" w14:textId="77777777" w:rsidR="00E216E7" w:rsidRPr="00BA445A" w:rsidRDefault="00E216E7" w:rsidP="00E216E7">
      <w:pPr>
        <w:spacing w:line="360" w:lineRule="auto"/>
        <w:ind w:firstLineChars="200" w:firstLine="640"/>
        <w:rPr>
          <w:rFonts w:ascii="等线" w:eastAsia="等线" w:hAnsi="等线"/>
          <w:color w:val="000000"/>
          <w:sz w:val="32"/>
          <w:szCs w:val="32"/>
        </w:rPr>
      </w:pPr>
      <w:r w:rsidRPr="00BA445A">
        <w:rPr>
          <w:rFonts w:ascii="等线" w:eastAsia="等线" w:hAnsi="等线" w:hint="eastAsia"/>
          <w:color w:val="000000"/>
          <w:sz w:val="32"/>
          <w:szCs w:val="32"/>
        </w:rPr>
        <w:lastRenderedPageBreak/>
        <w:t>（四）辅助建设单位进行项目决策并提供决策依据。</w:t>
      </w:r>
    </w:p>
    <w:p w14:paraId="2BCB831F" w14:textId="2B63AEF8" w:rsidR="00AD6E75" w:rsidRPr="00BA445A" w:rsidRDefault="00E216E7" w:rsidP="00E216E7">
      <w:pPr>
        <w:spacing w:line="360" w:lineRule="auto"/>
        <w:ind w:firstLineChars="200" w:firstLine="640"/>
        <w:rPr>
          <w:rFonts w:ascii="等线" w:eastAsia="等线" w:hAnsi="等线"/>
          <w:color w:val="000000"/>
          <w:sz w:val="32"/>
          <w:szCs w:val="32"/>
        </w:rPr>
      </w:pPr>
      <w:r w:rsidRPr="00BA445A">
        <w:rPr>
          <w:rFonts w:ascii="等线" w:eastAsia="等线" w:hAnsi="等线" w:hint="eastAsia"/>
          <w:color w:val="000000"/>
          <w:sz w:val="32"/>
          <w:szCs w:val="32"/>
        </w:rPr>
        <w:t>（五）协助建设单位进行信息化主管部门项目整体性验收工作，包含验收资料准备及相关工作。在重要和关键问题上，项目管理要收集项目信息，进行深入分析讨论，为项目重大事项提供决策依据。</w:t>
      </w:r>
    </w:p>
    <w:bookmarkEnd w:id="1"/>
    <w:p w14:paraId="582ADCF5" w14:textId="05C0A440" w:rsidR="00E216E7" w:rsidRPr="000A70F7" w:rsidRDefault="00E216E7" w:rsidP="008A384E">
      <w:pPr>
        <w:pStyle w:val="20"/>
        <w:numPr>
          <w:ilvl w:val="0"/>
          <w:numId w:val="3"/>
        </w:numPr>
        <w:spacing w:before="0" w:after="0" w:line="360" w:lineRule="auto"/>
        <w:rPr>
          <w:rFonts w:ascii="等线" w:eastAsia="等线" w:hAnsi="等线"/>
          <w:sz w:val="32"/>
          <w:szCs w:val="32"/>
          <w:highlight w:val="white"/>
        </w:rPr>
      </w:pPr>
      <w:r w:rsidRPr="000A70F7">
        <w:rPr>
          <w:rFonts w:ascii="等线" w:eastAsia="等线" w:hAnsi="等线" w:hint="eastAsia"/>
          <w:sz w:val="32"/>
          <w:szCs w:val="32"/>
          <w:highlight w:val="white"/>
        </w:rPr>
        <w:t>监理机构及人员资质要求</w:t>
      </w:r>
    </w:p>
    <w:p w14:paraId="5D7E0FA7" w14:textId="42F6680E" w:rsidR="00E216E7" w:rsidRPr="00BA445A" w:rsidRDefault="00A069F4" w:rsidP="00E216E7">
      <w:pPr>
        <w:spacing w:line="360" w:lineRule="auto"/>
        <w:ind w:firstLineChars="200" w:firstLine="640"/>
        <w:jc w:val="left"/>
        <w:rPr>
          <w:rFonts w:ascii="等线" w:eastAsia="等线" w:hAnsi="等线" w:cs="Arial"/>
          <w:color w:val="000000"/>
          <w:sz w:val="32"/>
          <w:szCs w:val="32"/>
        </w:rPr>
      </w:pPr>
      <w:r>
        <w:rPr>
          <w:rFonts w:ascii="等线" w:eastAsia="等线" w:hAnsi="等线" w:hint="eastAsia"/>
          <w:color w:val="000000"/>
          <w:sz w:val="32"/>
          <w:szCs w:val="32"/>
        </w:rPr>
        <w:t>广州医科大学附属肿瘤医院2022年智慧医院信息化项目</w:t>
      </w:r>
      <w:r w:rsidR="00E216E7" w:rsidRPr="00BA445A">
        <w:rPr>
          <w:rFonts w:ascii="等线" w:eastAsia="等线" w:hAnsi="等线" w:hint="eastAsia"/>
          <w:color w:val="000000"/>
          <w:sz w:val="32"/>
          <w:szCs w:val="32"/>
        </w:rPr>
        <w:t>监理服务</w:t>
      </w:r>
      <w:r w:rsidR="00E216E7" w:rsidRPr="00BA445A">
        <w:rPr>
          <w:rFonts w:ascii="等线" w:eastAsia="等线" w:hAnsi="等线" w:cs="Arial" w:hint="eastAsia"/>
          <w:color w:val="000000"/>
          <w:sz w:val="32"/>
          <w:szCs w:val="32"/>
        </w:rPr>
        <w:t>的中标</w:t>
      </w:r>
      <w:r w:rsidR="00F16DAF" w:rsidRPr="00BA445A">
        <w:rPr>
          <w:rFonts w:ascii="等线" w:eastAsia="等线" w:hAnsi="等线" w:cs="Arial" w:hint="eastAsia"/>
          <w:color w:val="000000"/>
          <w:sz w:val="32"/>
          <w:szCs w:val="32"/>
        </w:rPr>
        <w:t>供应商</w:t>
      </w:r>
      <w:r w:rsidR="00E216E7" w:rsidRPr="00BA445A">
        <w:rPr>
          <w:rFonts w:ascii="等线" w:eastAsia="等线" w:hAnsi="等线" w:cs="Arial" w:hint="eastAsia"/>
          <w:color w:val="000000"/>
          <w:sz w:val="32"/>
          <w:szCs w:val="32"/>
        </w:rPr>
        <w:t>应组建项目监理机构，该工程监理机构必须满足以下要求：</w:t>
      </w:r>
    </w:p>
    <w:p w14:paraId="482B5501" w14:textId="77777777" w:rsidR="00E216E7" w:rsidRPr="00BA445A" w:rsidRDefault="00E216E7" w:rsidP="00E216E7">
      <w:pPr>
        <w:spacing w:line="360" w:lineRule="auto"/>
        <w:ind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1、实行总监理工程师负责制，对项目重大决策提出建议和意见；</w:t>
      </w:r>
    </w:p>
    <w:p w14:paraId="4168F150" w14:textId="29D2A398" w:rsidR="00E216E7" w:rsidRPr="00BA445A" w:rsidRDefault="00E216E7" w:rsidP="00E216E7">
      <w:pPr>
        <w:spacing w:line="360" w:lineRule="auto"/>
        <w:ind w:rightChars="-27" w:right="-57" w:firstLineChars="200" w:firstLine="640"/>
        <w:jc w:val="left"/>
        <w:rPr>
          <w:rFonts w:ascii="等线" w:eastAsia="等线" w:hAnsi="等线" w:cs="Arial"/>
          <w:color w:val="000000"/>
          <w:sz w:val="32"/>
          <w:szCs w:val="32"/>
        </w:rPr>
      </w:pPr>
      <w:r w:rsidRPr="00BA445A">
        <w:rPr>
          <w:rFonts w:ascii="等线" w:eastAsia="等线" w:hAnsi="等线" w:cs="Arial" w:hint="eastAsia"/>
          <w:color w:val="000000"/>
          <w:sz w:val="32"/>
          <w:szCs w:val="32"/>
        </w:rPr>
        <w:t>2、</w:t>
      </w:r>
      <w:r w:rsidR="00BA445A" w:rsidRPr="00BA445A">
        <w:rPr>
          <w:rFonts w:ascii="等线" w:eastAsia="等线" w:hAnsi="等线" w:cs="Arial" w:hint="eastAsia"/>
          <w:color w:val="000000"/>
          <w:sz w:val="32"/>
          <w:szCs w:val="32"/>
        </w:rPr>
        <w:t>在项目实施全</w:t>
      </w:r>
      <w:r w:rsidR="00BA445A" w:rsidRPr="00BA445A">
        <w:rPr>
          <w:rFonts w:ascii="等线" w:eastAsia="等线" w:hAnsi="等线" w:cs="Arial"/>
          <w:color w:val="000000"/>
          <w:sz w:val="32"/>
          <w:szCs w:val="32"/>
        </w:rPr>
        <w:t>过程周期</w:t>
      </w:r>
      <w:r w:rsidR="00BA445A" w:rsidRPr="00BA445A">
        <w:rPr>
          <w:rFonts w:ascii="等线" w:eastAsia="等线" w:hAnsi="等线" w:cs="Arial" w:hint="eastAsia"/>
          <w:color w:val="000000"/>
          <w:sz w:val="32"/>
          <w:szCs w:val="32"/>
        </w:rPr>
        <w:t>，</w:t>
      </w:r>
      <w:r w:rsidRPr="00BA445A">
        <w:rPr>
          <w:rFonts w:ascii="等线" w:eastAsia="等线" w:hAnsi="等线" w:cs="Arial" w:hint="eastAsia"/>
          <w:color w:val="000000"/>
          <w:sz w:val="32"/>
          <w:szCs w:val="32"/>
        </w:rPr>
        <w:t>项目监理要求配备</w:t>
      </w:r>
      <w:r w:rsidR="00BA445A" w:rsidRPr="00BA445A">
        <w:rPr>
          <w:rFonts w:ascii="等线" w:eastAsia="等线" w:hAnsi="等线" w:cs="Arial"/>
          <w:color w:val="000000"/>
          <w:sz w:val="32"/>
          <w:szCs w:val="32"/>
        </w:rPr>
        <w:t>总监理工程师代表</w:t>
      </w:r>
      <w:r w:rsidR="00BA445A" w:rsidRPr="00BA445A">
        <w:rPr>
          <w:rFonts w:ascii="等线" w:eastAsia="等线" w:hAnsi="等线" w:cs="Arial" w:hint="eastAsia"/>
          <w:color w:val="000000"/>
          <w:sz w:val="32"/>
          <w:szCs w:val="32"/>
        </w:rPr>
        <w:t>、</w:t>
      </w:r>
      <w:r w:rsidRPr="00BA445A">
        <w:rPr>
          <w:rFonts w:ascii="等线" w:eastAsia="等线" w:hAnsi="等线" w:cs="Arial" w:hint="eastAsia"/>
          <w:color w:val="000000"/>
          <w:sz w:val="32"/>
          <w:szCs w:val="32"/>
        </w:rPr>
        <w:t>专业监理工程师</w:t>
      </w:r>
      <w:r w:rsidR="00BA445A" w:rsidRPr="00BA445A">
        <w:rPr>
          <w:rFonts w:ascii="等线" w:eastAsia="等线" w:hAnsi="等线" w:cs="Arial" w:hint="eastAsia"/>
          <w:color w:val="000000"/>
          <w:sz w:val="32"/>
          <w:szCs w:val="32"/>
        </w:rPr>
        <w:t>各</w:t>
      </w:r>
      <w:r w:rsidRPr="00BA445A">
        <w:rPr>
          <w:rFonts w:ascii="等线" w:eastAsia="等线" w:hAnsi="等线" w:cs="Arial" w:hint="eastAsia"/>
          <w:color w:val="000000"/>
          <w:sz w:val="32"/>
          <w:szCs w:val="32"/>
        </w:rPr>
        <w:t>1人，；</w:t>
      </w:r>
    </w:p>
    <w:p w14:paraId="5DC99101" w14:textId="2A3C2554" w:rsidR="00FB1F51" w:rsidRDefault="00E216E7" w:rsidP="005B2F84">
      <w:pPr>
        <w:spacing w:line="360" w:lineRule="auto"/>
        <w:ind w:firstLineChars="200" w:firstLine="640"/>
        <w:jc w:val="left"/>
        <w:rPr>
          <w:rFonts w:ascii="等线" w:eastAsia="等线" w:hAnsi="等线" w:cs="仿宋_GB2312"/>
          <w:sz w:val="32"/>
          <w:szCs w:val="32"/>
        </w:rPr>
      </w:pPr>
      <w:r w:rsidRPr="00BA445A">
        <w:rPr>
          <w:rFonts w:ascii="等线" w:eastAsia="等线" w:hAnsi="等线" w:cs="Arial" w:hint="eastAsia"/>
          <w:color w:val="000000"/>
          <w:sz w:val="32"/>
          <w:szCs w:val="32"/>
        </w:rPr>
        <w:t>3、总监理工程师</w:t>
      </w:r>
      <w:r w:rsidR="00BA445A" w:rsidRPr="00BA445A">
        <w:rPr>
          <w:rFonts w:ascii="等线" w:eastAsia="等线" w:hAnsi="等线" w:cs="Arial" w:hint="eastAsia"/>
          <w:color w:val="000000"/>
          <w:sz w:val="32"/>
          <w:szCs w:val="32"/>
        </w:rPr>
        <w:t>、总监理工程师代表</w:t>
      </w:r>
      <w:r w:rsidRPr="00BA445A">
        <w:rPr>
          <w:rFonts w:ascii="等线" w:eastAsia="等线" w:hAnsi="等线" w:cs="Arial" w:hint="eastAsia"/>
          <w:color w:val="000000"/>
          <w:sz w:val="32"/>
          <w:szCs w:val="32"/>
        </w:rPr>
        <w:t>和</w:t>
      </w:r>
      <w:r w:rsidR="00BA445A" w:rsidRPr="00BA445A">
        <w:rPr>
          <w:rFonts w:ascii="等线" w:eastAsia="等线" w:hAnsi="等线" w:cs="Arial" w:hint="eastAsia"/>
          <w:color w:val="000000"/>
          <w:sz w:val="32"/>
          <w:szCs w:val="32"/>
        </w:rPr>
        <w:t>专业</w:t>
      </w:r>
      <w:r w:rsidRPr="00BA445A">
        <w:rPr>
          <w:rFonts w:ascii="等线" w:eastAsia="等线" w:hAnsi="等线" w:cs="Arial" w:hint="eastAsia"/>
          <w:color w:val="000000"/>
          <w:sz w:val="32"/>
          <w:szCs w:val="32"/>
        </w:rPr>
        <w:t>监理工程师必须具备与本项目类似的工作经验。</w:t>
      </w:r>
    </w:p>
    <w:p w14:paraId="6E9ADFFA" w14:textId="09BD035E" w:rsidR="008A384E" w:rsidRPr="008A384E" w:rsidRDefault="008A384E" w:rsidP="008A384E">
      <w:pPr>
        <w:pStyle w:val="20"/>
        <w:numPr>
          <w:ilvl w:val="0"/>
          <w:numId w:val="3"/>
        </w:numPr>
        <w:spacing w:before="0" w:after="0" w:line="360" w:lineRule="auto"/>
        <w:rPr>
          <w:rFonts w:ascii="等线" w:eastAsia="等线" w:hAnsi="等线"/>
          <w:sz w:val="32"/>
          <w:szCs w:val="32"/>
          <w:highlight w:val="white"/>
        </w:rPr>
      </w:pPr>
      <w:r w:rsidRPr="008A384E">
        <w:rPr>
          <w:rFonts w:ascii="等线" w:eastAsia="等线" w:hAnsi="等线" w:hint="eastAsia"/>
          <w:sz w:val="32"/>
          <w:szCs w:val="32"/>
          <w:highlight w:val="white"/>
        </w:rPr>
        <w:t>验收要求</w:t>
      </w:r>
    </w:p>
    <w:p w14:paraId="1F8E01DD" w14:textId="77777777" w:rsidR="008A384E" w:rsidRPr="008A384E" w:rsidRDefault="008A384E" w:rsidP="008A384E">
      <w:pPr>
        <w:pStyle w:val="a5"/>
        <w:numPr>
          <w:ilvl w:val="0"/>
          <w:numId w:val="26"/>
        </w:numPr>
        <w:ind w:left="993" w:firstLineChars="0"/>
        <w:rPr>
          <w:rFonts w:ascii="等线" w:eastAsia="等线" w:hAnsi="等线"/>
          <w:b/>
          <w:sz w:val="32"/>
          <w:szCs w:val="32"/>
        </w:rPr>
      </w:pPr>
      <w:r w:rsidRPr="008A384E">
        <w:rPr>
          <w:rFonts w:ascii="等线" w:eastAsia="等线" w:hAnsi="等线" w:hint="eastAsia"/>
          <w:b/>
          <w:sz w:val="32"/>
          <w:szCs w:val="32"/>
        </w:rPr>
        <w:t>验收标准</w:t>
      </w:r>
    </w:p>
    <w:p w14:paraId="25EA3847" w14:textId="77777777" w:rsidR="008A384E" w:rsidRPr="008A384E" w:rsidRDefault="008A384E" w:rsidP="00B35862">
      <w:pPr>
        <w:autoSpaceDE w:val="0"/>
        <w:autoSpaceDN w:val="0"/>
        <w:spacing w:line="360" w:lineRule="auto"/>
        <w:ind w:firstLineChars="200" w:firstLine="640"/>
        <w:jc w:val="left"/>
        <w:rPr>
          <w:rFonts w:ascii="等线" w:eastAsia="等线" w:hAnsi="等线" w:cs="Arial"/>
          <w:b/>
          <w:color w:val="000000"/>
          <w:sz w:val="32"/>
          <w:szCs w:val="32"/>
        </w:rPr>
      </w:pPr>
      <w:r w:rsidRPr="008A384E">
        <w:rPr>
          <w:rFonts w:ascii="等线" w:eastAsia="等线" w:hAnsi="等线" w:cs="Arial" w:hint="eastAsia"/>
          <w:color w:val="000000"/>
          <w:sz w:val="32"/>
          <w:szCs w:val="32"/>
        </w:rPr>
        <w:t>监理单位协助采购人完成各监理项目的监督管理服务工作，协助采购人完成并通过所监理的建设项目的所有合同验收后，则视为本监理服务通过验收。如监理单位所监理的项目发生延迟或中止，其原因不为本项目监理单位工作不力造成的，经采购人研究同意后，此项目可进行验</w:t>
      </w:r>
      <w:r w:rsidRPr="008A384E">
        <w:rPr>
          <w:rFonts w:ascii="等线" w:eastAsia="等线" w:hAnsi="等线" w:cs="Arial" w:hint="eastAsia"/>
          <w:color w:val="000000"/>
          <w:sz w:val="32"/>
          <w:szCs w:val="32"/>
        </w:rPr>
        <w:lastRenderedPageBreak/>
        <w:t>收。</w:t>
      </w:r>
    </w:p>
    <w:p w14:paraId="257DD017" w14:textId="77777777" w:rsidR="008A384E" w:rsidRPr="008A384E" w:rsidRDefault="008A384E" w:rsidP="008A384E">
      <w:pPr>
        <w:pStyle w:val="a5"/>
        <w:numPr>
          <w:ilvl w:val="0"/>
          <w:numId w:val="26"/>
        </w:numPr>
        <w:ind w:left="1080" w:firstLineChars="0"/>
        <w:rPr>
          <w:rFonts w:ascii="等线" w:eastAsia="等线" w:hAnsi="等线"/>
          <w:b/>
          <w:sz w:val="32"/>
          <w:szCs w:val="32"/>
        </w:rPr>
      </w:pPr>
      <w:r w:rsidRPr="008A384E">
        <w:rPr>
          <w:rFonts w:ascii="等线" w:eastAsia="等线" w:hAnsi="等线" w:hint="eastAsia"/>
          <w:b/>
          <w:sz w:val="32"/>
          <w:szCs w:val="32"/>
        </w:rPr>
        <w:t>验收时间和地点</w:t>
      </w:r>
    </w:p>
    <w:p w14:paraId="66A4C317" w14:textId="77777777" w:rsidR="008A384E" w:rsidRPr="008A384E" w:rsidRDefault="008A384E" w:rsidP="00B35862">
      <w:pPr>
        <w:autoSpaceDE w:val="0"/>
        <w:autoSpaceDN w:val="0"/>
        <w:spacing w:line="360" w:lineRule="auto"/>
        <w:ind w:firstLineChars="200" w:firstLine="640"/>
        <w:jc w:val="left"/>
        <w:rPr>
          <w:rFonts w:ascii="等线" w:eastAsia="等线" w:hAnsi="等线" w:cs="Arial"/>
          <w:b/>
          <w:color w:val="000000"/>
          <w:sz w:val="32"/>
          <w:szCs w:val="32"/>
        </w:rPr>
      </w:pPr>
      <w:r w:rsidRPr="008A384E">
        <w:rPr>
          <w:rFonts w:ascii="等线" w:eastAsia="等线" w:hAnsi="等线" w:cs="Arial" w:hint="eastAsia"/>
          <w:color w:val="000000"/>
          <w:sz w:val="32"/>
          <w:szCs w:val="32"/>
        </w:rPr>
        <w:t>本项目完成后由监理单位提出验收申请，采购人审核同意后在15个工作日内在服务地点组织验收。</w:t>
      </w:r>
    </w:p>
    <w:p w14:paraId="50DE55D0" w14:textId="77777777" w:rsidR="00E216E7" w:rsidRPr="00BA445A" w:rsidRDefault="00E216E7" w:rsidP="00E216E7">
      <w:pPr>
        <w:ind w:right="320" w:firstLineChars="221" w:firstLine="707"/>
        <w:jc w:val="right"/>
        <w:rPr>
          <w:rFonts w:ascii="等线" w:eastAsia="等线" w:hAnsi="等线" w:cs="Arial"/>
          <w:color w:val="000000"/>
          <w:sz w:val="32"/>
          <w:szCs w:val="32"/>
        </w:rPr>
      </w:pPr>
    </w:p>
    <w:sectPr w:rsidR="00E216E7" w:rsidRPr="00BA445A" w:rsidSect="005B2F84">
      <w:footerReference w:type="default" r:id="rId7"/>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849E" w14:textId="77777777" w:rsidR="003160AB" w:rsidRDefault="003160AB" w:rsidP="00B07CB7">
      <w:r>
        <w:separator/>
      </w:r>
    </w:p>
  </w:endnote>
  <w:endnote w:type="continuationSeparator" w:id="0">
    <w:p w14:paraId="5EF04FC5" w14:textId="77777777" w:rsidR="003160AB" w:rsidRDefault="003160AB" w:rsidP="00B0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177634"/>
      <w:docPartObj>
        <w:docPartGallery w:val="Page Numbers (Bottom of Page)"/>
        <w:docPartUnique/>
      </w:docPartObj>
    </w:sdtPr>
    <w:sdtContent>
      <w:p w14:paraId="6DF13F4A" w14:textId="77777777" w:rsidR="00B07CB7" w:rsidRDefault="00B07CB7">
        <w:pPr>
          <w:pStyle w:val="a9"/>
          <w:jc w:val="center"/>
        </w:pPr>
        <w:r>
          <w:fldChar w:fldCharType="begin"/>
        </w:r>
        <w:r>
          <w:instrText>PAGE   \* MERGEFORMAT</w:instrText>
        </w:r>
        <w:r>
          <w:fldChar w:fldCharType="separate"/>
        </w:r>
        <w:r w:rsidR="002477A1" w:rsidRPr="002477A1">
          <w:rPr>
            <w:noProof/>
            <w:lang w:val="zh-CN"/>
          </w:rPr>
          <w:t>4</w:t>
        </w:r>
        <w:r>
          <w:fldChar w:fldCharType="end"/>
        </w:r>
      </w:p>
    </w:sdtContent>
  </w:sdt>
  <w:p w14:paraId="5B15DDC3" w14:textId="77777777" w:rsidR="00B07CB7" w:rsidRDefault="00B07C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392B" w14:textId="77777777" w:rsidR="003160AB" w:rsidRDefault="003160AB" w:rsidP="00B07CB7">
      <w:r>
        <w:separator/>
      </w:r>
    </w:p>
  </w:footnote>
  <w:footnote w:type="continuationSeparator" w:id="0">
    <w:p w14:paraId="64EC720D" w14:textId="77777777" w:rsidR="003160AB" w:rsidRDefault="003160AB" w:rsidP="00B0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B4D"/>
    <w:multiLevelType w:val="multilevel"/>
    <w:tmpl w:val="04544B4D"/>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850" w:hanging="709"/>
      </w:pPr>
      <w:rPr>
        <w:rFonts w:ascii="Times New Roman" w:hAnsi="Times New Roman" w:cs="Times New Roman" w:hint="default"/>
        <w:b w:val="0"/>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EC4918"/>
    <w:multiLevelType w:val="hybridMultilevel"/>
    <w:tmpl w:val="B4BE5134"/>
    <w:lvl w:ilvl="0" w:tplc="7D244F9C">
      <w:start w:val="1"/>
      <w:numFmt w:val="decimal"/>
      <w:lvlText w:val="%1、"/>
      <w:lvlJc w:val="left"/>
      <w:pPr>
        <w:ind w:left="1783"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432B6C"/>
    <w:multiLevelType w:val="hybridMultilevel"/>
    <w:tmpl w:val="264CA896"/>
    <w:lvl w:ilvl="0" w:tplc="9F9C9EDE">
      <w:start w:val="1"/>
      <w:numFmt w:val="japaneseCounting"/>
      <w:lvlText w:val="（%1）"/>
      <w:lvlJc w:val="left"/>
      <w:pPr>
        <w:ind w:left="2215"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9911A2"/>
    <w:multiLevelType w:val="hybridMultilevel"/>
    <w:tmpl w:val="6ACEF796"/>
    <w:lvl w:ilvl="0" w:tplc="8B941266">
      <w:start w:val="1"/>
      <w:numFmt w:val="japaneseCounting"/>
      <w:lvlText w:val="%1、"/>
      <w:lvlJc w:val="left"/>
      <w:pPr>
        <w:ind w:left="1303" w:hanging="660"/>
      </w:pPr>
      <w:rPr>
        <w:rFonts w:hint="default"/>
      </w:rPr>
    </w:lvl>
    <w:lvl w:ilvl="1" w:tplc="7D244F9C">
      <w:start w:val="1"/>
      <w:numFmt w:val="decimal"/>
      <w:lvlText w:val="%2、"/>
      <w:lvlJc w:val="left"/>
      <w:pPr>
        <w:ind w:left="1783" w:hanging="720"/>
      </w:pPr>
      <w:rPr>
        <w:rFonts w:hint="default"/>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2732636D"/>
    <w:multiLevelType w:val="hybridMultilevel"/>
    <w:tmpl w:val="6704848C"/>
    <w:lvl w:ilvl="0" w:tplc="576C1D96">
      <w:start w:val="1"/>
      <w:numFmt w:val="decimal"/>
      <w:lvlText w:val="（%1）"/>
      <w:lvlJc w:val="left"/>
      <w:pPr>
        <w:ind w:left="1787" w:hanging="108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5" w15:restartNumberingAfterBreak="0">
    <w:nsid w:val="2C3C32DC"/>
    <w:multiLevelType w:val="hybridMultilevel"/>
    <w:tmpl w:val="264CA896"/>
    <w:lvl w:ilvl="0" w:tplc="FFFFFFFF">
      <w:start w:val="1"/>
      <w:numFmt w:val="japaneseCounting"/>
      <w:lvlText w:val="（%1）"/>
      <w:lvlJc w:val="left"/>
      <w:pPr>
        <w:ind w:left="2215" w:hanging="108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2F934B3A"/>
    <w:multiLevelType w:val="hybridMultilevel"/>
    <w:tmpl w:val="8A6E319C"/>
    <w:lvl w:ilvl="0" w:tplc="8B941266">
      <w:start w:val="1"/>
      <w:numFmt w:val="japaneseCounting"/>
      <w:lvlText w:val="%1、"/>
      <w:lvlJc w:val="left"/>
      <w:pPr>
        <w:ind w:left="1303" w:hanging="660"/>
      </w:pPr>
      <w:rPr>
        <w:rFonts w:hint="default"/>
      </w:rPr>
    </w:lvl>
    <w:lvl w:ilvl="1" w:tplc="7D244F9C">
      <w:start w:val="1"/>
      <w:numFmt w:val="decimal"/>
      <w:lvlText w:val="%2、"/>
      <w:lvlJc w:val="left"/>
      <w:pPr>
        <w:ind w:left="1783" w:hanging="720"/>
      </w:pPr>
      <w:rPr>
        <w:rFonts w:hint="default"/>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355B2A07"/>
    <w:multiLevelType w:val="hybridMultilevel"/>
    <w:tmpl w:val="1E56454A"/>
    <w:lvl w:ilvl="0" w:tplc="0409000F">
      <w:start w:val="1"/>
      <w:numFmt w:val="decimal"/>
      <w:pStyle w:val="a"/>
      <w:lvlText w:val="%1."/>
      <w:lvlJc w:val="left"/>
      <w:pPr>
        <w:ind w:left="1060" w:hanging="420"/>
      </w:pPr>
    </w:lvl>
    <w:lvl w:ilvl="1" w:tplc="04090019" w:tentative="1">
      <w:start w:val="1"/>
      <w:numFmt w:val="lowerLetter"/>
      <w:pStyle w:val="20"/>
      <w:lvlText w:val="%2)"/>
      <w:lvlJc w:val="left"/>
      <w:pPr>
        <w:ind w:left="1480" w:hanging="420"/>
      </w:pPr>
    </w:lvl>
    <w:lvl w:ilvl="2" w:tplc="0409001B" w:tentative="1">
      <w:start w:val="1"/>
      <w:numFmt w:val="lowerRoman"/>
      <w:pStyle w:val="a0"/>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99549D8"/>
    <w:multiLevelType w:val="hybridMultilevel"/>
    <w:tmpl w:val="DB0AB9BE"/>
    <w:lvl w:ilvl="0" w:tplc="2F9AA4A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C217EE0"/>
    <w:multiLevelType w:val="hybridMultilevel"/>
    <w:tmpl w:val="609477F0"/>
    <w:lvl w:ilvl="0" w:tplc="7D244F9C">
      <w:start w:val="1"/>
      <w:numFmt w:val="decimal"/>
      <w:lvlText w:val="%1、"/>
      <w:lvlJc w:val="left"/>
      <w:pPr>
        <w:ind w:left="1783"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DB087E"/>
    <w:multiLevelType w:val="hybridMultilevel"/>
    <w:tmpl w:val="31702540"/>
    <w:lvl w:ilvl="0" w:tplc="A89A9C9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DC724B"/>
    <w:multiLevelType w:val="hybridMultilevel"/>
    <w:tmpl w:val="D9042610"/>
    <w:lvl w:ilvl="0" w:tplc="7D244F9C">
      <w:start w:val="1"/>
      <w:numFmt w:val="decimal"/>
      <w:lvlText w:val="%1、"/>
      <w:lvlJc w:val="left"/>
      <w:pPr>
        <w:ind w:left="1783"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702365"/>
    <w:multiLevelType w:val="hybridMultilevel"/>
    <w:tmpl w:val="264CA896"/>
    <w:lvl w:ilvl="0" w:tplc="9F9C9EDE">
      <w:start w:val="1"/>
      <w:numFmt w:val="japaneseCounting"/>
      <w:lvlText w:val="（%1）"/>
      <w:lvlJc w:val="left"/>
      <w:pPr>
        <w:ind w:left="2215"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F47B38"/>
    <w:multiLevelType w:val="hybridMultilevel"/>
    <w:tmpl w:val="6ACEF796"/>
    <w:lvl w:ilvl="0" w:tplc="FFFFFFFF">
      <w:start w:val="1"/>
      <w:numFmt w:val="japaneseCounting"/>
      <w:lvlText w:val="%1、"/>
      <w:lvlJc w:val="left"/>
      <w:pPr>
        <w:ind w:left="1303" w:hanging="660"/>
      </w:pPr>
      <w:rPr>
        <w:rFonts w:hint="default"/>
      </w:rPr>
    </w:lvl>
    <w:lvl w:ilvl="1" w:tplc="FFFFFFFF">
      <w:start w:val="1"/>
      <w:numFmt w:val="decimal"/>
      <w:lvlText w:val="%2、"/>
      <w:lvlJc w:val="left"/>
      <w:pPr>
        <w:ind w:left="1783" w:hanging="720"/>
      </w:pPr>
      <w:rPr>
        <w:rFonts w:hint="default"/>
      </w:rPr>
    </w:lvl>
    <w:lvl w:ilvl="2" w:tplc="FFFFFFFF" w:tentative="1">
      <w:start w:val="1"/>
      <w:numFmt w:val="lowerRoman"/>
      <w:lvlText w:val="%3."/>
      <w:lvlJc w:val="right"/>
      <w:pPr>
        <w:ind w:left="1903" w:hanging="420"/>
      </w:pPr>
    </w:lvl>
    <w:lvl w:ilvl="3" w:tplc="FFFFFFFF" w:tentative="1">
      <w:start w:val="1"/>
      <w:numFmt w:val="decimal"/>
      <w:lvlText w:val="%4."/>
      <w:lvlJc w:val="left"/>
      <w:pPr>
        <w:ind w:left="2323" w:hanging="420"/>
      </w:pPr>
    </w:lvl>
    <w:lvl w:ilvl="4" w:tplc="FFFFFFFF" w:tentative="1">
      <w:start w:val="1"/>
      <w:numFmt w:val="lowerLetter"/>
      <w:lvlText w:val="%5)"/>
      <w:lvlJc w:val="left"/>
      <w:pPr>
        <w:ind w:left="2743" w:hanging="420"/>
      </w:pPr>
    </w:lvl>
    <w:lvl w:ilvl="5" w:tplc="FFFFFFFF" w:tentative="1">
      <w:start w:val="1"/>
      <w:numFmt w:val="lowerRoman"/>
      <w:lvlText w:val="%6."/>
      <w:lvlJc w:val="right"/>
      <w:pPr>
        <w:ind w:left="3163" w:hanging="420"/>
      </w:pPr>
    </w:lvl>
    <w:lvl w:ilvl="6" w:tplc="FFFFFFFF" w:tentative="1">
      <w:start w:val="1"/>
      <w:numFmt w:val="decimal"/>
      <w:lvlText w:val="%7."/>
      <w:lvlJc w:val="left"/>
      <w:pPr>
        <w:ind w:left="3583" w:hanging="420"/>
      </w:pPr>
    </w:lvl>
    <w:lvl w:ilvl="7" w:tplc="FFFFFFFF" w:tentative="1">
      <w:start w:val="1"/>
      <w:numFmt w:val="lowerLetter"/>
      <w:lvlText w:val="%8)"/>
      <w:lvlJc w:val="left"/>
      <w:pPr>
        <w:ind w:left="4003" w:hanging="420"/>
      </w:pPr>
    </w:lvl>
    <w:lvl w:ilvl="8" w:tplc="FFFFFFFF" w:tentative="1">
      <w:start w:val="1"/>
      <w:numFmt w:val="lowerRoman"/>
      <w:lvlText w:val="%9."/>
      <w:lvlJc w:val="right"/>
      <w:pPr>
        <w:ind w:left="4423" w:hanging="420"/>
      </w:pPr>
    </w:lvl>
  </w:abstractNum>
  <w:abstractNum w:abstractNumId="14" w15:restartNumberingAfterBreak="0">
    <w:nsid w:val="6E6F60E5"/>
    <w:multiLevelType w:val="multilevel"/>
    <w:tmpl w:val="6E6F60E5"/>
    <w:lvl w:ilvl="0">
      <w:start w:val="1"/>
      <w:numFmt w:val="chineseCountingThousand"/>
      <w:lvlText w:val="第%1部分"/>
      <w:lvlJc w:val="left"/>
      <w:pPr>
        <w:tabs>
          <w:tab w:val="num" w:pos="1134"/>
        </w:tabs>
        <w:ind w:left="432" w:hanging="432"/>
      </w:pPr>
      <w:rPr>
        <w:rFonts w:hint="eastAsia"/>
      </w:rPr>
    </w:lvl>
    <w:lvl w:ilvl="1">
      <w:start w:val="1"/>
      <w:numFmt w:val="chineseCountingThousand"/>
      <w:lvlText w:val="%2、"/>
      <w:lvlJc w:val="left"/>
      <w:pPr>
        <w:ind w:left="576" w:hanging="576"/>
      </w:pPr>
      <w:rPr>
        <w:rFonts w:hint="eastAsia"/>
      </w:rPr>
    </w:lvl>
    <w:lvl w:ilvl="2">
      <w:start w:val="1"/>
      <w:numFmt w:val="chineseCountingThousand"/>
      <w:lvlText w:val="（%3）"/>
      <w:lvlJc w:val="left"/>
      <w:pPr>
        <w:ind w:left="1021" w:hanging="737"/>
      </w:pPr>
      <w:rPr>
        <w:rFonts w:ascii="Arial" w:eastAsia="黑体" w:hAnsi="Arial" w:hint="eastAsia"/>
        <w:b/>
        <w:i w:val="0"/>
        <w:lang w:val="en-US"/>
      </w:rPr>
    </w:lvl>
    <w:lvl w:ilvl="3">
      <w:start w:val="1"/>
      <w:numFmt w:val="decimal"/>
      <w:isLgl/>
      <w:lvlText w:val="%4、"/>
      <w:lvlJc w:val="left"/>
      <w:pPr>
        <w:ind w:left="0" w:firstLine="0"/>
      </w:pPr>
      <w:rPr>
        <w:rFonts w:hint="eastAsia"/>
      </w:rPr>
    </w:lvl>
    <w:lvl w:ilvl="4">
      <w:start w:val="1"/>
      <w:numFmt w:val="decimal"/>
      <w:isLgl/>
      <w:lvlText w:val="%2.%3.%4.%5"/>
      <w:lvlJc w:val="left"/>
      <w:pPr>
        <w:ind w:left="1008" w:hanging="1008"/>
      </w:pPr>
      <w:rPr>
        <w:rFonts w:hint="eastAsia"/>
        <w:sz w:val="28"/>
        <w:szCs w:val="28"/>
        <w:lang w:val="en-US"/>
      </w:rPr>
    </w:lvl>
    <w:lvl w:ilvl="5">
      <w:start w:val="1"/>
      <w:numFmt w:val="decimal"/>
      <w:isLgl/>
      <w:lvlText w:val="%1.%2.%3.%4.%5.%6"/>
      <w:lvlJc w:val="left"/>
      <w:pPr>
        <w:ind w:left="1152" w:hanging="1152"/>
      </w:pPr>
      <w:rPr>
        <w:rFonts w:hint="eastAsia"/>
      </w:rPr>
    </w:lvl>
    <w:lvl w:ilvl="6">
      <w:start w:val="1"/>
      <w:numFmt w:val="decimal"/>
      <w:isLgl/>
      <w:lvlText w:val="%1.%2.%3.%4.%5.%6.%7"/>
      <w:lvlJc w:val="left"/>
      <w:pPr>
        <w:tabs>
          <w:tab w:val="num" w:pos="1296"/>
        </w:tabs>
        <w:ind w:left="1296" w:hanging="1296"/>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584"/>
        </w:tabs>
        <w:ind w:left="1584" w:hanging="1584"/>
      </w:pPr>
      <w:rPr>
        <w:rFonts w:hint="eastAsia"/>
      </w:rPr>
    </w:lvl>
  </w:abstractNum>
  <w:num w:numId="1" w16cid:durableId="273175561">
    <w:abstractNumId w:val="14"/>
  </w:num>
  <w:num w:numId="2" w16cid:durableId="489828632">
    <w:abstractNumId w:val="7"/>
  </w:num>
  <w:num w:numId="3" w16cid:durableId="273247995">
    <w:abstractNumId w:val="6"/>
  </w:num>
  <w:num w:numId="4" w16cid:durableId="1348558889">
    <w:abstractNumId w:val="12"/>
  </w:num>
  <w:num w:numId="5" w16cid:durableId="1742363862">
    <w:abstractNumId w:val="7"/>
  </w:num>
  <w:num w:numId="6" w16cid:durableId="65345900">
    <w:abstractNumId w:val="4"/>
  </w:num>
  <w:num w:numId="7" w16cid:durableId="1984505378">
    <w:abstractNumId w:val="1"/>
  </w:num>
  <w:num w:numId="8" w16cid:durableId="1330058910">
    <w:abstractNumId w:val="9"/>
  </w:num>
  <w:num w:numId="9" w16cid:durableId="481846956">
    <w:abstractNumId w:val="11"/>
  </w:num>
  <w:num w:numId="10" w16cid:durableId="1482379528">
    <w:abstractNumId w:val="3"/>
  </w:num>
  <w:num w:numId="11" w16cid:durableId="1203905220">
    <w:abstractNumId w:val="7"/>
  </w:num>
  <w:num w:numId="12" w16cid:durableId="802314344">
    <w:abstractNumId w:val="2"/>
  </w:num>
  <w:num w:numId="13" w16cid:durableId="1693610052">
    <w:abstractNumId w:val="7"/>
  </w:num>
  <w:num w:numId="14" w16cid:durableId="278997557">
    <w:abstractNumId w:val="0"/>
  </w:num>
  <w:num w:numId="15" w16cid:durableId="1807817520">
    <w:abstractNumId w:val="7"/>
  </w:num>
  <w:num w:numId="16" w16cid:durableId="569736102">
    <w:abstractNumId w:val="7"/>
  </w:num>
  <w:num w:numId="17" w16cid:durableId="1231846517">
    <w:abstractNumId w:val="7"/>
  </w:num>
  <w:num w:numId="18" w16cid:durableId="542794281">
    <w:abstractNumId w:val="7"/>
  </w:num>
  <w:num w:numId="19" w16cid:durableId="1430076336">
    <w:abstractNumId w:val="7"/>
  </w:num>
  <w:num w:numId="20" w16cid:durableId="1628470383">
    <w:abstractNumId w:val="7"/>
  </w:num>
  <w:num w:numId="21" w16cid:durableId="1565336014">
    <w:abstractNumId w:val="7"/>
  </w:num>
  <w:num w:numId="22" w16cid:durableId="1313484612">
    <w:abstractNumId w:val="7"/>
  </w:num>
  <w:num w:numId="23" w16cid:durableId="1989288216">
    <w:abstractNumId w:val="7"/>
  </w:num>
  <w:num w:numId="24" w16cid:durableId="1403287789">
    <w:abstractNumId w:val="13"/>
  </w:num>
  <w:num w:numId="25" w16cid:durableId="518349797">
    <w:abstractNumId w:val="7"/>
  </w:num>
  <w:num w:numId="26" w16cid:durableId="620497767">
    <w:abstractNumId w:val="5"/>
  </w:num>
  <w:num w:numId="27" w16cid:durableId="202669088">
    <w:abstractNumId w:val="7"/>
  </w:num>
  <w:num w:numId="28" w16cid:durableId="1297372534">
    <w:abstractNumId w:val="10"/>
  </w:num>
  <w:num w:numId="29" w16cid:durableId="1449081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0B7"/>
    <w:rsid w:val="00021B3D"/>
    <w:rsid w:val="000448AE"/>
    <w:rsid w:val="00057FD2"/>
    <w:rsid w:val="00082037"/>
    <w:rsid w:val="000929C9"/>
    <w:rsid w:val="000A70F7"/>
    <w:rsid w:val="000B13B6"/>
    <w:rsid w:val="000D371F"/>
    <w:rsid w:val="000E76B5"/>
    <w:rsid w:val="001065FE"/>
    <w:rsid w:val="00112B5B"/>
    <w:rsid w:val="00132378"/>
    <w:rsid w:val="00142E6A"/>
    <w:rsid w:val="001700FB"/>
    <w:rsid w:val="001A4455"/>
    <w:rsid w:val="00201945"/>
    <w:rsid w:val="002145F1"/>
    <w:rsid w:val="002247D8"/>
    <w:rsid w:val="002477A1"/>
    <w:rsid w:val="00282505"/>
    <w:rsid w:val="002A3EAC"/>
    <w:rsid w:val="002C42A3"/>
    <w:rsid w:val="003160AB"/>
    <w:rsid w:val="00360459"/>
    <w:rsid w:val="004050B7"/>
    <w:rsid w:val="0041631D"/>
    <w:rsid w:val="00435AB5"/>
    <w:rsid w:val="00475CA4"/>
    <w:rsid w:val="00477A49"/>
    <w:rsid w:val="00494A40"/>
    <w:rsid w:val="004A693C"/>
    <w:rsid w:val="004C625D"/>
    <w:rsid w:val="004D6DB3"/>
    <w:rsid w:val="004D78BD"/>
    <w:rsid w:val="005105F3"/>
    <w:rsid w:val="00513808"/>
    <w:rsid w:val="00514BFB"/>
    <w:rsid w:val="00527A10"/>
    <w:rsid w:val="00577176"/>
    <w:rsid w:val="005A6112"/>
    <w:rsid w:val="005B1AEF"/>
    <w:rsid w:val="005B2F84"/>
    <w:rsid w:val="005E6A9B"/>
    <w:rsid w:val="00666795"/>
    <w:rsid w:val="006C4FBA"/>
    <w:rsid w:val="006E184E"/>
    <w:rsid w:val="006E3F8E"/>
    <w:rsid w:val="006E6468"/>
    <w:rsid w:val="007255B3"/>
    <w:rsid w:val="007442DE"/>
    <w:rsid w:val="00747DF8"/>
    <w:rsid w:val="00770862"/>
    <w:rsid w:val="00782374"/>
    <w:rsid w:val="007D0A49"/>
    <w:rsid w:val="007D3E1E"/>
    <w:rsid w:val="008104BE"/>
    <w:rsid w:val="008279C2"/>
    <w:rsid w:val="00834A3F"/>
    <w:rsid w:val="00861ED5"/>
    <w:rsid w:val="008A384E"/>
    <w:rsid w:val="008A53BB"/>
    <w:rsid w:val="00900D39"/>
    <w:rsid w:val="00906B1C"/>
    <w:rsid w:val="009500AE"/>
    <w:rsid w:val="00950C2F"/>
    <w:rsid w:val="00956096"/>
    <w:rsid w:val="00963B04"/>
    <w:rsid w:val="009949F4"/>
    <w:rsid w:val="00996183"/>
    <w:rsid w:val="009A3D2B"/>
    <w:rsid w:val="009F00AE"/>
    <w:rsid w:val="009F444B"/>
    <w:rsid w:val="00A05E38"/>
    <w:rsid w:val="00A069F4"/>
    <w:rsid w:val="00A72E6D"/>
    <w:rsid w:val="00AA0080"/>
    <w:rsid w:val="00AB2A7F"/>
    <w:rsid w:val="00AD6E75"/>
    <w:rsid w:val="00AE595C"/>
    <w:rsid w:val="00B07CB7"/>
    <w:rsid w:val="00B15F7B"/>
    <w:rsid w:val="00B30113"/>
    <w:rsid w:val="00B35862"/>
    <w:rsid w:val="00B37303"/>
    <w:rsid w:val="00B513E4"/>
    <w:rsid w:val="00B53112"/>
    <w:rsid w:val="00B760B0"/>
    <w:rsid w:val="00B77964"/>
    <w:rsid w:val="00B82BAB"/>
    <w:rsid w:val="00B95AAF"/>
    <w:rsid w:val="00BA445A"/>
    <w:rsid w:val="00C245A0"/>
    <w:rsid w:val="00C4560F"/>
    <w:rsid w:val="00CE0898"/>
    <w:rsid w:val="00D008CF"/>
    <w:rsid w:val="00D16E40"/>
    <w:rsid w:val="00D24EB3"/>
    <w:rsid w:val="00D35C1B"/>
    <w:rsid w:val="00D41B50"/>
    <w:rsid w:val="00D43415"/>
    <w:rsid w:val="00D555E8"/>
    <w:rsid w:val="00D7343C"/>
    <w:rsid w:val="00D73AEA"/>
    <w:rsid w:val="00D75E91"/>
    <w:rsid w:val="00D90472"/>
    <w:rsid w:val="00D94B26"/>
    <w:rsid w:val="00DA072D"/>
    <w:rsid w:val="00DA0DE5"/>
    <w:rsid w:val="00E137B2"/>
    <w:rsid w:val="00E216E7"/>
    <w:rsid w:val="00E318D5"/>
    <w:rsid w:val="00E5679F"/>
    <w:rsid w:val="00E924AC"/>
    <w:rsid w:val="00EA608E"/>
    <w:rsid w:val="00EB47EE"/>
    <w:rsid w:val="00EB73B9"/>
    <w:rsid w:val="00EC28B5"/>
    <w:rsid w:val="00ED1232"/>
    <w:rsid w:val="00F04088"/>
    <w:rsid w:val="00F069D0"/>
    <w:rsid w:val="00F11163"/>
    <w:rsid w:val="00F1479A"/>
    <w:rsid w:val="00F16DAF"/>
    <w:rsid w:val="00F40435"/>
    <w:rsid w:val="00F5383E"/>
    <w:rsid w:val="00F612F2"/>
    <w:rsid w:val="00FB1F51"/>
    <w:rsid w:val="00FB36FE"/>
    <w:rsid w:val="00FE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2A361"/>
  <w15:chartTrackingRefBased/>
  <w15:docId w15:val="{EF0E8C04-87B4-4E98-B2A3-F394E820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050B7"/>
    <w:pPr>
      <w:widowControl w:val="0"/>
      <w:jc w:val="both"/>
    </w:pPr>
    <w:rPr>
      <w:rFonts w:ascii="Calibri" w:eastAsia="宋体" w:hAnsi="Calibri" w:cs="Times New Roman"/>
    </w:rPr>
  </w:style>
  <w:style w:type="paragraph" w:styleId="1">
    <w:name w:val="heading 1"/>
    <w:basedOn w:val="a1"/>
    <w:next w:val="a1"/>
    <w:link w:val="10"/>
    <w:uiPriority w:val="9"/>
    <w:qFormat/>
    <w:rsid w:val="00477A49"/>
    <w:pPr>
      <w:keepNext/>
      <w:keepLines/>
      <w:spacing w:before="340" w:after="330" w:line="578" w:lineRule="auto"/>
      <w:outlineLvl w:val="0"/>
    </w:pPr>
    <w:rPr>
      <w:rFonts w:eastAsia="方正小标宋简体"/>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77A49"/>
    <w:rPr>
      <w:rFonts w:eastAsia="方正小标宋简体"/>
      <w:b/>
      <w:bCs/>
      <w:kern w:val="44"/>
      <w:sz w:val="44"/>
      <w:szCs w:val="44"/>
    </w:rPr>
  </w:style>
  <w:style w:type="paragraph" w:customStyle="1" w:styleId="20">
    <w:name w:val="标题 2_0"/>
    <w:basedOn w:val="a1"/>
    <w:next w:val="a1"/>
    <w:qFormat/>
    <w:rsid w:val="005B1AEF"/>
    <w:pPr>
      <w:keepNext/>
      <w:keepLines/>
      <w:numPr>
        <w:ilvl w:val="1"/>
        <w:numId w:val="2"/>
      </w:numPr>
      <w:spacing w:before="260" w:after="260" w:line="415" w:lineRule="auto"/>
      <w:outlineLvl w:val="1"/>
    </w:pPr>
    <w:rPr>
      <w:rFonts w:ascii="Cambria" w:eastAsia="黑体" w:hAnsi="Cambria"/>
      <w:b/>
      <w:kern w:val="0"/>
      <w:sz w:val="28"/>
      <w:szCs w:val="24"/>
    </w:rPr>
  </w:style>
  <w:style w:type="paragraph" w:styleId="a5">
    <w:name w:val="List Paragraph"/>
    <w:aliases w:val="标题22,List,正文.制度"/>
    <w:basedOn w:val="a1"/>
    <w:link w:val="a6"/>
    <w:uiPriority w:val="34"/>
    <w:qFormat/>
    <w:rsid w:val="00CE0898"/>
    <w:pPr>
      <w:ind w:firstLineChars="200" w:firstLine="420"/>
    </w:pPr>
  </w:style>
  <w:style w:type="paragraph" w:styleId="a7">
    <w:name w:val="header"/>
    <w:basedOn w:val="a1"/>
    <w:link w:val="a8"/>
    <w:uiPriority w:val="99"/>
    <w:unhideWhenUsed/>
    <w:rsid w:val="00B07CB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2"/>
    <w:link w:val="a7"/>
    <w:uiPriority w:val="99"/>
    <w:rsid w:val="00B07CB7"/>
    <w:rPr>
      <w:rFonts w:ascii="Calibri" w:eastAsia="宋体" w:hAnsi="Calibri" w:cs="Times New Roman"/>
      <w:sz w:val="18"/>
      <w:szCs w:val="18"/>
    </w:rPr>
  </w:style>
  <w:style w:type="paragraph" w:styleId="a9">
    <w:name w:val="footer"/>
    <w:basedOn w:val="a1"/>
    <w:link w:val="aa"/>
    <w:uiPriority w:val="99"/>
    <w:unhideWhenUsed/>
    <w:rsid w:val="00B07CB7"/>
    <w:pPr>
      <w:tabs>
        <w:tab w:val="center" w:pos="4153"/>
        <w:tab w:val="right" w:pos="8306"/>
      </w:tabs>
      <w:snapToGrid w:val="0"/>
      <w:jc w:val="left"/>
    </w:pPr>
    <w:rPr>
      <w:sz w:val="18"/>
      <w:szCs w:val="18"/>
    </w:rPr>
  </w:style>
  <w:style w:type="character" w:customStyle="1" w:styleId="aa">
    <w:name w:val="页脚 字符"/>
    <w:basedOn w:val="a2"/>
    <w:link w:val="a9"/>
    <w:uiPriority w:val="99"/>
    <w:rsid w:val="00B07CB7"/>
    <w:rPr>
      <w:rFonts w:ascii="Calibri" w:eastAsia="宋体" w:hAnsi="Calibri" w:cs="Times New Roman"/>
      <w:sz w:val="18"/>
      <w:szCs w:val="18"/>
    </w:rPr>
  </w:style>
  <w:style w:type="paragraph" w:customStyle="1" w:styleId="a">
    <w:name w:val="一级标题"/>
    <w:basedOn w:val="a1"/>
    <w:qFormat/>
    <w:rsid w:val="000A70F7"/>
    <w:pPr>
      <w:numPr>
        <w:numId w:val="2"/>
      </w:numPr>
      <w:jc w:val="left"/>
      <w:outlineLvl w:val="0"/>
    </w:pPr>
    <w:rPr>
      <w:rFonts w:ascii="黑体" w:eastAsia="黑体" w:hAnsi="宋体"/>
      <w:sz w:val="30"/>
      <w:szCs w:val="30"/>
    </w:rPr>
  </w:style>
  <w:style w:type="paragraph" w:customStyle="1" w:styleId="a0">
    <w:name w:val="三级标题"/>
    <w:basedOn w:val="a1"/>
    <w:qFormat/>
    <w:rsid w:val="008A384E"/>
    <w:pPr>
      <w:numPr>
        <w:ilvl w:val="2"/>
        <w:numId w:val="2"/>
      </w:numPr>
      <w:jc w:val="left"/>
      <w:outlineLvl w:val="2"/>
    </w:pPr>
    <w:rPr>
      <w:rFonts w:ascii="仿宋_GB2312" w:eastAsia="仿宋_GB2312" w:hAnsi="仿宋"/>
      <w:b/>
      <w:sz w:val="28"/>
      <w:szCs w:val="28"/>
    </w:rPr>
  </w:style>
  <w:style w:type="table" w:styleId="ab">
    <w:name w:val="Table Grid"/>
    <w:basedOn w:val="a3"/>
    <w:qFormat/>
    <w:rsid w:val="00D4341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uiPriority w:val="99"/>
    <w:semiHidden/>
    <w:unhideWhenUsed/>
    <w:rsid w:val="00A069F4"/>
    <w:rPr>
      <w:sz w:val="21"/>
      <w:szCs w:val="21"/>
    </w:rPr>
  </w:style>
  <w:style w:type="paragraph" w:styleId="ad">
    <w:name w:val="annotation text"/>
    <w:basedOn w:val="a1"/>
    <w:link w:val="ae"/>
    <w:uiPriority w:val="99"/>
    <w:semiHidden/>
    <w:unhideWhenUsed/>
    <w:rsid w:val="00A069F4"/>
    <w:pPr>
      <w:jc w:val="left"/>
    </w:pPr>
  </w:style>
  <w:style w:type="character" w:customStyle="1" w:styleId="ae">
    <w:name w:val="批注文字 字符"/>
    <w:basedOn w:val="a2"/>
    <w:link w:val="ad"/>
    <w:uiPriority w:val="99"/>
    <w:semiHidden/>
    <w:rsid w:val="00A069F4"/>
    <w:rPr>
      <w:rFonts w:ascii="Calibri" w:eastAsia="宋体" w:hAnsi="Calibri" w:cs="Times New Roman"/>
    </w:rPr>
  </w:style>
  <w:style w:type="paragraph" w:styleId="af">
    <w:name w:val="annotation subject"/>
    <w:basedOn w:val="ad"/>
    <w:next w:val="ad"/>
    <w:link w:val="af0"/>
    <w:uiPriority w:val="99"/>
    <w:semiHidden/>
    <w:unhideWhenUsed/>
    <w:rsid w:val="00A069F4"/>
    <w:rPr>
      <w:b/>
      <w:bCs/>
    </w:rPr>
  </w:style>
  <w:style w:type="character" w:customStyle="1" w:styleId="af0">
    <w:name w:val="批注主题 字符"/>
    <w:basedOn w:val="ae"/>
    <w:link w:val="af"/>
    <w:uiPriority w:val="99"/>
    <w:semiHidden/>
    <w:rsid w:val="00A069F4"/>
    <w:rPr>
      <w:rFonts w:ascii="Calibri" w:eastAsia="宋体" w:hAnsi="Calibri" w:cs="Times New Roman"/>
      <w:b/>
      <w:bCs/>
    </w:rPr>
  </w:style>
  <w:style w:type="character" w:customStyle="1" w:styleId="a6">
    <w:name w:val="列表段落 字符"/>
    <w:aliases w:val="标题22 字符,List 字符,正文.制度 字符"/>
    <w:link w:val="a5"/>
    <w:uiPriority w:val="34"/>
    <w:qFormat/>
    <w:rsid w:val="00A05E3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2019">
      <w:bodyDiv w:val="1"/>
      <w:marLeft w:val="0"/>
      <w:marRight w:val="0"/>
      <w:marTop w:val="0"/>
      <w:marBottom w:val="0"/>
      <w:divBdr>
        <w:top w:val="none" w:sz="0" w:space="0" w:color="auto"/>
        <w:left w:val="none" w:sz="0" w:space="0" w:color="auto"/>
        <w:bottom w:val="none" w:sz="0" w:space="0" w:color="auto"/>
        <w:right w:val="none" w:sz="0" w:space="0" w:color="auto"/>
      </w:divBdr>
    </w:div>
    <w:div w:id="18283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757</Words>
  <Characters>4317</Characters>
  <Application>Microsoft Office Word</Application>
  <DocSecurity>0</DocSecurity>
  <Lines>35</Lines>
  <Paragraphs>10</Paragraphs>
  <ScaleCrop>false</ScaleCrop>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2021-04-15T03:07:00Z</dcterms:created>
  <dcterms:modified xsi:type="dcterms:W3CDTF">2022-12-01T10:51:00Z</dcterms:modified>
</cp:coreProperties>
</file>