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AD64D3">
      <w:pPr>
        <w:snapToGrid w:val="0"/>
        <w:spacing w:beforeLines="50"/>
        <w:jc w:val="center"/>
        <w:rPr>
          <w:rFonts w:ascii="宋体" w:hAnsi="宋体"/>
          <w:b/>
          <w:color w:val="4F81BD" w:themeColor="accent1"/>
          <w:sz w:val="84"/>
          <w:szCs w:val="84"/>
        </w:rPr>
      </w:pPr>
    </w:p>
    <w:p w:rsidR="006400DA" w:rsidRDefault="006400DA" w:rsidP="00AD64D3">
      <w:pPr>
        <w:snapToGrid w:val="0"/>
        <w:spacing w:beforeLines="50"/>
        <w:jc w:val="center"/>
        <w:rPr>
          <w:rFonts w:ascii="宋体" w:hAnsi="宋体"/>
          <w:b/>
          <w:sz w:val="84"/>
          <w:szCs w:val="84"/>
        </w:rPr>
      </w:pPr>
    </w:p>
    <w:p w:rsidR="00657AC1" w:rsidRDefault="00657AC1" w:rsidP="00AD64D3">
      <w:pPr>
        <w:snapToGrid w:val="0"/>
        <w:spacing w:beforeLines="50"/>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657AC1" w:rsidRDefault="00657AC1" w:rsidP="00657AC1">
      <w:pPr>
        <w:spacing w:line="360" w:lineRule="auto"/>
        <w:jc w:val="center"/>
        <w:rPr>
          <w:rFonts w:ascii="宋体" w:hAnsi="宋体"/>
          <w:b/>
          <w:bCs/>
          <w:sz w:val="24"/>
          <w:szCs w:val="24"/>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982D32" w:rsidRDefault="00657AC1" w:rsidP="00657AC1">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C11119">
        <w:rPr>
          <w:rFonts w:ascii="仿宋_GB2312" w:hAnsi="仿宋_GB2312" w:hint="eastAsia"/>
          <w:b/>
          <w:bCs/>
          <w:sz w:val="28"/>
          <w:szCs w:val="32"/>
        </w:rPr>
        <w:t>活度计</w:t>
      </w:r>
    </w:p>
    <w:p w:rsidR="00657AC1" w:rsidRDefault="00657AC1" w:rsidP="00657AC1">
      <w:pPr>
        <w:spacing w:line="360" w:lineRule="auto"/>
        <w:jc w:val="left"/>
        <w:rPr>
          <w:rFonts w:ascii="仿宋_GB2312" w:hAnsi="仿宋_GB2312"/>
          <w:b/>
          <w:bCs/>
          <w:sz w:val="28"/>
          <w:szCs w:val="32"/>
        </w:rPr>
      </w:pPr>
      <w:r>
        <w:rPr>
          <w:rFonts w:ascii="仿宋_GB2312" w:hAnsi="仿宋_GB2312" w:hint="eastAsia"/>
          <w:b/>
          <w:bCs/>
          <w:sz w:val="28"/>
          <w:szCs w:val="32"/>
        </w:rPr>
        <w:t>项目编号：</w:t>
      </w:r>
      <w:r w:rsidR="00AD64D3">
        <w:rPr>
          <w:rFonts w:ascii="仿宋_GB2312" w:hAnsi="仿宋_GB2312" w:hint="eastAsia"/>
          <w:b/>
          <w:bCs/>
          <w:sz w:val="28"/>
          <w:szCs w:val="32"/>
        </w:rPr>
        <w:t>2022-10</w:t>
      </w:r>
    </w:p>
    <w:p w:rsidR="00D70D3D" w:rsidRDefault="00D70D3D" w:rsidP="00D70D3D">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2022</w:t>
      </w:r>
      <w:r>
        <w:rPr>
          <w:rFonts w:hAnsi="仿宋_GB2312" w:hint="eastAsia"/>
          <w:b/>
          <w:bCs/>
          <w:sz w:val="28"/>
          <w:szCs w:val="32"/>
        </w:rPr>
        <w:t>年</w:t>
      </w:r>
      <w:r w:rsidR="00AD64D3">
        <w:rPr>
          <w:rFonts w:hAnsi="仿宋_GB2312" w:hint="eastAsia"/>
          <w:b/>
          <w:bCs/>
          <w:sz w:val="28"/>
          <w:szCs w:val="32"/>
        </w:rPr>
        <w:t>11</w:t>
      </w:r>
      <w:r>
        <w:rPr>
          <w:rFonts w:hAnsi="仿宋_GB2312" w:hint="eastAsia"/>
          <w:b/>
          <w:bCs/>
          <w:sz w:val="28"/>
          <w:szCs w:val="32"/>
        </w:rPr>
        <w:t>月</w:t>
      </w:r>
      <w:r w:rsidR="00AD64D3">
        <w:rPr>
          <w:rFonts w:hAnsi="仿宋_GB2312" w:hint="eastAsia"/>
          <w:b/>
          <w:bCs/>
          <w:sz w:val="28"/>
          <w:szCs w:val="32"/>
        </w:rPr>
        <w:t>17</w:t>
      </w:r>
      <w:r>
        <w:rPr>
          <w:rFonts w:hAnsi="仿宋_GB2312" w:hint="eastAsia"/>
          <w:b/>
          <w:bCs/>
          <w:sz w:val="28"/>
          <w:szCs w:val="32"/>
        </w:rPr>
        <w:t>日——</w:t>
      </w:r>
      <w:r>
        <w:rPr>
          <w:rFonts w:hAnsi="仿宋_GB2312"/>
          <w:b/>
          <w:bCs/>
          <w:sz w:val="28"/>
          <w:szCs w:val="32"/>
        </w:rPr>
        <w:t>2022</w:t>
      </w:r>
      <w:r>
        <w:rPr>
          <w:rFonts w:hAnsi="仿宋_GB2312" w:hint="eastAsia"/>
          <w:b/>
          <w:bCs/>
          <w:sz w:val="28"/>
          <w:szCs w:val="32"/>
        </w:rPr>
        <w:t>年</w:t>
      </w:r>
      <w:r w:rsidR="00AD64D3">
        <w:rPr>
          <w:rFonts w:hAnsi="仿宋_GB2312" w:hint="eastAsia"/>
          <w:b/>
          <w:bCs/>
          <w:sz w:val="28"/>
          <w:szCs w:val="32"/>
        </w:rPr>
        <w:t>11</w:t>
      </w:r>
      <w:r>
        <w:rPr>
          <w:rFonts w:hAnsi="仿宋_GB2312" w:hint="eastAsia"/>
          <w:b/>
          <w:bCs/>
          <w:sz w:val="28"/>
          <w:szCs w:val="32"/>
        </w:rPr>
        <w:t>月</w:t>
      </w:r>
      <w:r w:rsidR="008F0964">
        <w:rPr>
          <w:rFonts w:hAnsi="仿宋_GB2312" w:hint="eastAsia"/>
          <w:b/>
          <w:bCs/>
          <w:sz w:val="28"/>
          <w:szCs w:val="32"/>
        </w:rPr>
        <w:t>2</w:t>
      </w:r>
      <w:r w:rsidR="00AD64D3">
        <w:rPr>
          <w:rFonts w:hAnsi="仿宋_GB2312" w:hint="eastAsia"/>
          <w:b/>
          <w:bCs/>
          <w:sz w:val="28"/>
          <w:szCs w:val="32"/>
        </w:rPr>
        <w:t>3</w:t>
      </w:r>
      <w:r>
        <w:rPr>
          <w:rFonts w:hAnsi="仿宋_GB2312" w:hint="eastAsia"/>
          <w:b/>
          <w:bCs/>
          <w:sz w:val="28"/>
          <w:szCs w:val="32"/>
        </w:rPr>
        <w:t>日</w:t>
      </w:r>
    </w:p>
    <w:p w:rsidR="00657AC1" w:rsidRPr="00D70D3D" w:rsidRDefault="00657AC1" w:rsidP="00AD64D3">
      <w:pPr>
        <w:snapToGrid w:val="0"/>
        <w:spacing w:beforeLines="50" w:afterLines="50" w:line="360" w:lineRule="auto"/>
        <w:jc w:val="center"/>
        <w:rPr>
          <w:rFonts w:ascii="黑体" w:eastAsia="黑体" w:hAnsi="华文中宋" w:cs="华文中宋"/>
          <w:sz w:val="30"/>
          <w:szCs w:val="30"/>
        </w:rPr>
      </w:pPr>
    </w:p>
    <w:p w:rsidR="00657AC1" w:rsidRDefault="00657AC1" w:rsidP="00AD64D3">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657AC1" w:rsidRDefault="00657AC1" w:rsidP="00AD64D3">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657AC1" w:rsidRDefault="00657AC1" w:rsidP="00C11119">
      <w:pPr>
        <w:autoSpaceDE w:val="0"/>
        <w:autoSpaceDN w:val="0"/>
        <w:adjustRightInd w:val="0"/>
        <w:snapToGrid w:val="0"/>
        <w:spacing w:line="360" w:lineRule="auto"/>
        <w:ind w:leftChars="200" w:left="420" w:firstLineChars="544" w:firstLine="1529"/>
        <w:rPr>
          <w:rFonts w:ascii="仿宋_GB2312" w:hAnsi="仿宋_GB2312"/>
          <w:b/>
          <w:bCs/>
          <w:sz w:val="28"/>
          <w:szCs w:val="32"/>
        </w:rPr>
      </w:pPr>
      <w:r>
        <w:rPr>
          <w:rFonts w:ascii="仿宋_GB2312" w:hAnsi="仿宋_GB2312" w:hint="eastAsia"/>
          <w:b/>
          <w:bCs/>
          <w:sz w:val="28"/>
          <w:szCs w:val="32"/>
        </w:rPr>
        <w:t>广州医科大学附属肿瘤医院</w:t>
      </w:r>
    </w:p>
    <w:p w:rsidR="00657AC1" w:rsidRDefault="00657AC1" w:rsidP="00C11119">
      <w:pPr>
        <w:autoSpaceDE w:val="0"/>
        <w:autoSpaceDN w:val="0"/>
        <w:adjustRightInd w:val="0"/>
        <w:snapToGrid w:val="0"/>
        <w:spacing w:line="360" w:lineRule="auto"/>
        <w:ind w:leftChars="200" w:left="420" w:firstLineChars="692" w:firstLine="1945"/>
        <w:rPr>
          <w:rFonts w:ascii="仿宋_GB2312" w:hAnsi="仿宋_GB2312"/>
          <w:b/>
          <w:sz w:val="28"/>
        </w:rPr>
      </w:pPr>
      <w:r>
        <w:rPr>
          <w:rFonts w:ascii="仿宋_GB2312" w:hAnsi="仿宋_GB2312" w:hint="eastAsia"/>
          <w:b/>
          <w:sz w:val="28"/>
        </w:rPr>
        <w:t>二零二二年</w:t>
      </w:r>
      <w:r w:rsidR="00AD64D3">
        <w:rPr>
          <w:rFonts w:ascii="仿宋_GB2312" w:hAnsi="仿宋_GB2312" w:hint="eastAsia"/>
          <w:b/>
          <w:sz w:val="28"/>
        </w:rPr>
        <w:t>十一</w:t>
      </w:r>
      <w:r>
        <w:rPr>
          <w:rFonts w:ascii="仿宋_GB2312" w:hAnsi="仿宋_GB2312"/>
          <w:b/>
          <w:sz w:val="28"/>
        </w:rPr>
        <w:t>月</w:t>
      </w:r>
    </w:p>
    <w:p w:rsidR="00657AC1" w:rsidRDefault="00657AC1" w:rsidP="00657AC1">
      <w:pPr>
        <w:autoSpaceDE w:val="0"/>
        <w:autoSpaceDN w:val="0"/>
        <w:adjustRightInd w:val="0"/>
        <w:snapToGrid w:val="0"/>
        <w:spacing w:line="360" w:lineRule="auto"/>
        <w:ind w:left="420" w:firstLine="420"/>
        <w:jc w:val="center"/>
        <w:rPr>
          <w:rFonts w:ascii="仿宋_GB2312" w:hAnsi="仿宋_GB2312"/>
          <w:sz w:val="28"/>
        </w:rPr>
      </w:pPr>
    </w:p>
    <w:p w:rsidR="00657AC1" w:rsidRDefault="00657AC1" w:rsidP="00657AC1">
      <w:pPr>
        <w:autoSpaceDE w:val="0"/>
        <w:autoSpaceDN w:val="0"/>
        <w:adjustRightInd w:val="0"/>
        <w:snapToGrid w:val="0"/>
        <w:spacing w:line="360" w:lineRule="auto"/>
        <w:ind w:left="420" w:firstLine="420"/>
        <w:jc w:val="center"/>
        <w:rPr>
          <w:rFonts w:ascii="仿宋_GB2312" w:hAnsi="仿宋_GB2312"/>
          <w:b/>
          <w:bCs/>
          <w:sz w:val="28"/>
          <w:szCs w:val="32"/>
        </w:rPr>
        <w:sectPr w:rsidR="00657AC1">
          <w:headerReference w:type="default" r:id="rId9"/>
          <w:pgSz w:w="11906" w:h="16838"/>
          <w:pgMar w:top="1440" w:right="1800" w:bottom="1440" w:left="1800" w:header="851" w:footer="992" w:gutter="0"/>
          <w:cols w:space="720"/>
          <w:docGrid w:type="lines" w:linePitch="312"/>
        </w:sectPr>
      </w:pPr>
    </w:p>
    <w:p w:rsidR="00657AC1" w:rsidRDefault="00657AC1" w:rsidP="00657AC1">
      <w:pPr>
        <w:pStyle w:val="a9"/>
        <w:spacing w:before="0" w:after="0"/>
      </w:pPr>
      <w:r>
        <w:rPr>
          <w:rFonts w:hint="eastAsia"/>
        </w:rPr>
        <w:lastRenderedPageBreak/>
        <w:t>第一章竞价须知</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657AC1" w:rsidRDefault="00657AC1" w:rsidP="00657AC1">
      <w:pPr>
        <w:pStyle w:val="ad"/>
        <w:numPr>
          <w:ilvl w:val="0"/>
          <w:numId w:val="2"/>
        </w:numPr>
        <w:spacing w:line="360" w:lineRule="auto"/>
        <w:ind w:firstLineChars="0"/>
        <w:rPr>
          <w:rFonts w:asciiTheme="minorEastAsia" w:hAnsiTheme="minorEastAsia"/>
        </w:rPr>
      </w:pPr>
      <w:r>
        <w:t>语言要求</w:t>
      </w:r>
    </w:p>
    <w:p w:rsidR="00657AC1" w:rsidRDefault="00657AC1" w:rsidP="00657AC1">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657AC1" w:rsidRDefault="00657AC1" w:rsidP="00657AC1">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参与项目竞价后放弃成交资格超过三次（含三次）的供应商连同该供应商同一法人名下所有公司将被列入黑名单，永久不得参与其他项目竞价。</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657AC1" w:rsidRDefault="00657AC1" w:rsidP="00657AC1">
      <w:pPr>
        <w:pStyle w:val="ad"/>
        <w:numPr>
          <w:ilvl w:val="0"/>
          <w:numId w:val="3"/>
        </w:numPr>
        <w:spacing w:line="360" w:lineRule="auto"/>
        <w:ind w:left="1270" w:firstLineChars="0"/>
        <w:rPr>
          <w:rFonts w:asciiTheme="minorEastAsia" w:hAnsiTheme="minorEastAsia"/>
          <w:b/>
        </w:rPr>
      </w:pPr>
      <w:r>
        <w:rPr>
          <w:rStyle w:val="ab"/>
          <w:rFonts w:asciiTheme="minorEastAsia" w:hAnsiTheme="minorEastAsia" w:hint="eastAsia"/>
          <w:bCs w:val="0"/>
        </w:rPr>
        <w:t>竞价说明</w:t>
      </w:r>
    </w:p>
    <w:p w:rsidR="00657AC1" w:rsidRDefault="00657AC1" w:rsidP="00657AC1">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2" w:name="_GoBack"/>
      <w:bookmarkEnd w:id="2"/>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w:t>
      </w:r>
      <w:r>
        <w:rPr>
          <w:rFonts w:ascii="宋体" w:hAnsi="宋体" w:cs="宋体" w:hint="eastAsia"/>
          <w:szCs w:val="21"/>
          <w:lang w:eastAsia="zh-TW"/>
        </w:rPr>
        <w:lastRenderedPageBreak/>
        <w:t>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657AC1" w:rsidRDefault="00657AC1" w:rsidP="00657AC1">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657AC1" w:rsidRPr="00BD4E61" w:rsidRDefault="00657AC1" w:rsidP="00657AC1">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657AC1" w:rsidRPr="00BD4E61" w:rsidRDefault="00657AC1" w:rsidP="00657AC1">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报名要求（</w:t>
      </w:r>
      <w:r w:rsidRPr="00BD4E61">
        <w:rPr>
          <w:rFonts w:ascii="宋体" w:hAnsi="宋体" w:hint="eastAsia"/>
          <w:szCs w:val="21"/>
        </w:rPr>
        <w:t>参与竞价的</w:t>
      </w:r>
      <w:r w:rsidRPr="00BD4E61">
        <w:rPr>
          <w:rStyle w:val="ab"/>
          <w:rFonts w:asciiTheme="minorEastAsia" w:hAnsiTheme="minorEastAsia" w:hint="eastAsia"/>
        </w:rPr>
        <w:t>供应商资质要求:</w:t>
      </w:r>
      <w:r w:rsidRPr="00BD4E61">
        <w:rPr>
          <w:rStyle w:val="ab"/>
          <w:rFonts w:asciiTheme="minorEastAsia" w:hAnsiTheme="minorEastAsia" w:hint="eastAsia"/>
          <w:szCs w:val="21"/>
        </w:rPr>
        <w:t xml:space="preserve"> 报名时需要提供以下</w:t>
      </w:r>
      <w:r w:rsidRPr="00BD4E61">
        <w:rPr>
          <w:rStyle w:val="ab"/>
          <w:rFonts w:asciiTheme="minorEastAsia" w:hAnsiTheme="minorEastAsia" w:hint="eastAsia"/>
          <w:szCs w:val="21"/>
          <w:u w:val="double"/>
        </w:rPr>
        <w:t>盖章</w:t>
      </w:r>
      <w:r w:rsidRPr="00BD4E61">
        <w:rPr>
          <w:rStyle w:val="ab"/>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b"/>
          <w:rFonts w:asciiTheme="minorEastAsia" w:hAnsiTheme="minorEastAsia" w:hint="eastAsia"/>
        </w:rPr>
        <w:t>）</w:t>
      </w:r>
    </w:p>
    <w:p w:rsidR="00657AC1" w:rsidRPr="000C5ABD"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657AC1" w:rsidRPr="00AF1D12" w:rsidRDefault="00657AC1" w:rsidP="00657AC1">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供应商须完全响应用户需求书中的重要技术条款（即</w:t>
      </w:r>
      <w:r w:rsidR="006F3909">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657AC1" w:rsidRPr="00BD4E61" w:rsidRDefault="00657AC1" w:rsidP="00657AC1">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Pr="00BD4E61">
        <w:rPr>
          <w:rFonts w:asciiTheme="minorEastAsia" w:hAnsiTheme="minorEastAsia" w:hint="eastAsia"/>
          <w:b/>
          <w:szCs w:val="21"/>
          <w:u w:val="double"/>
        </w:rPr>
        <w:t>公告报价次数为1次。</w:t>
      </w:r>
    </w:p>
    <w:p w:rsidR="00657AC1" w:rsidRPr="00A63024" w:rsidRDefault="00657AC1" w:rsidP="00657AC1">
      <w:pPr>
        <w:pStyle w:val="2"/>
        <w:ind w:left="1271"/>
      </w:pPr>
    </w:p>
    <w:p w:rsidR="00657AC1" w:rsidRPr="00BD4E61" w:rsidRDefault="00657AC1" w:rsidP="00657AC1">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Pr="00BD4E61">
        <w:rPr>
          <w:rStyle w:val="ab"/>
          <w:rFonts w:asciiTheme="minorEastAsia" w:hAnsiTheme="minorEastAsia" w:hint="eastAsia"/>
          <w:bCs w:val="0"/>
        </w:rPr>
        <w:t>确定成交候选人</w:t>
      </w:r>
    </w:p>
    <w:p w:rsidR="00657AC1" w:rsidRDefault="00657AC1" w:rsidP="00657AC1">
      <w:pPr>
        <w:pStyle w:val="af"/>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657AC1" w:rsidRDefault="00657AC1" w:rsidP="00657AC1">
      <w:pPr>
        <w:pStyle w:val="ad"/>
        <w:spacing w:line="360" w:lineRule="auto"/>
        <w:ind w:left="420" w:firstLineChars="0" w:firstLine="0"/>
        <w:rPr>
          <w:rFonts w:asciiTheme="minorEastAsia" w:hAnsiTheme="minorEastAsia"/>
          <w:b/>
          <w:szCs w:val="21"/>
        </w:rPr>
      </w:pPr>
    </w:p>
    <w:p w:rsidR="00657AC1" w:rsidRDefault="00657AC1" w:rsidP="00657AC1">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657AC1" w:rsidRDefault="00657AC1" w:rsidP="00657AC1">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657AC1" w:rsidRPr="00AF1D12" w:rsidRDefault="00657AC1" w:rsidP="00657AC1">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657AC1" w:rsidRPr="00E51967" w:rsidRDefault="00657AC1" w:rsidP="00657AC1">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657AC1" w:rsidRDefault="00657AC1" w:rsidP="00657AC1">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657AC1" w:rsidRPr="00AF1D12" w:rsidRDefault="00657AC1" w:rsidP="00657AC1">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657AC1" w:rsidRPr="006A2301" w:rsidRDefault="00657AC1" w:rsidP="00657AC1">
      <w:pPr>
        <w:widowControl/>
        <w:spacing w:line="360" w:lineRule="auto"/>
        <w:ind w:left="851"/>
        <w:jc w:val="left"/>
        <w:rPr>
          <w:rFonts w:ascii="宋体" w:hAnsi="宋体"/>
          <w:szCs w:val="21"/>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400DA" w:rsidRDefault="00A44A27">
      <w:pPr>
        <w:snapToGrid w:val="0"/>
        <w:spacing w:line="360" w:lineRule="auto"/>
        <w:jc w:val="center"/>
        <w:outlineLvl w:val="0"/>
        <w:rPr>
          <w:b/>
          <w:bCs/>
          <w:sz w:val="28"/>
          <w:szCs w:val="28"/>
        </w:rPr>
      </w:pPr>
      <w:r>
        <w:rPr>
          <w:rFonts w:hint="eastAsia"/>
          <w:b/>
          <w:bCs/>
          <w:sz w:val="28"/>
          <w:szCs w:val="28"/>
        </w:rPr>
        <w:lastRenderedPageBreak/>
        <w:t>第二章用户需求书</w:t>
      </w:r>
      <w:bookmarkEnd w:id="0"/>
      <w:bookmarkEnd w:id="1"/>
    </w:p>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817"/>
        <w:gridCol w:w="3119"/>
        <w:gridCol w:w="1134"/>
        <w:gridCol w:w="2409"/>
        <w:gridCol w:w="993"/>
      </w:tblGrid>
      <w:tr w:rsidR="00D15492" w:rsidTr="003547EB">
        <w:tc>
          <w:tcPr>
            <w:tcW w:w="817"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11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1134"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40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993" w:type="dxa"/>
            <w:vAlign w:val="bottom"/>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质保期</w:t>
            </w:r>
          </w:p>
        </w:tc>
      </w:tr>
      <w:tr w:rsidR="00D15492" w:rsidTr="003547EB">
        <w:tc>
          <w:tcPr>
            <w:tcW w:w="817" w:type="dxa"/>
            <w:vAlign w:val="center"/>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1</w:t>
            </w:r>
          </w:p>
        </w:tc>
        <w:tc>
          <w:tcPr>
            <w:tcW w:w="3119" w:type="dxa"/>
            <w:vAlign w:val="center"/>
          </w:tcPr>
          <w:p w:rsidR="00D15492" w:rsidRPr="004136CB" w:rsidRDefault="004136CB" w:rsidP="00AD64D3">
            <w:pPr>
              <w:spacing w:line="360" w:lineRule="auto"/>
              <w:rPr>
                <w:rFonts w:ascii="仿宋_GB2312" w:hAnsi="仿宋_GB2312"/>
                <w:b/>
                <w:bCs/>
                <w:sz w:val="28"/>
                <w:szCs w:val="32"/>
              </w:rPr>
            </w:pPr>
            <w:r>
              <w:rPr>
                <w:rFonts w:asciiTheme="minorEastAsia" w:hAnsiTheme="minorEastAsia" w:cs="宋体" w:hint="eastAsia"/>
                <w:b/>
              </w:rPr>
              <w:t xml:space="preserve">   </w:t>
            </w:r>
            <w:r w:rsidR="00AD64D3">
              <w:rPr>
                <w:rFonts w:asciiTheme="minorEastAsia" w:hAnsiTheme="minorEastAsia" w:cs="宋体" w:hint="eastAsia"/>
                <w:b/>
              </w:rPr>
              <w:t xml:space="preserve">       活度计</w:t>
            </w:r>
          </w:p>
        </w:tc>
        <w:tc>
          <w:tcPr>
            <w:tcW w:w="1134" w:type="dxa"/>
            <w:vAlign w:val="center"/>
          </w:tcPr>
          <w:p w:rsidR="00D15492" w:rsidRPr="00D15492" w:rsidRDefault="00AD64D3" w:rsidP="004136CB">
            <w:pPr>
              <w:spacing w:line="360" w:lineRule="auto"/>
              <w:jc w:val="center"/>
              <w:rPr>
                <w:rFonts w:asciiTheme="minorEastAsia" w:hAnsiTheme="minorEastAsia" w:cs="宋体"/>
                <w:b/>
              </w:rPr>
            </w:pPr>
            <w:r>
              <w:rPr>
                <w:rFonts w:asciiTheme="minorEastAsia" w:hAnsiTheme="minorEastAsia" w:cs="宋体" w:hint="eastAsia"/>
                <w:b/>
              </w:rPr>
              <w:t xml:space="preserve"> 1</w:t>
            </w:r>
            <w:r w:rsidR="004136CB">
              <w:rPr>
                <w:rFonts w:asciiTheme="minorEastAsia" w:hAnsiTheme="minorEastAsia" w:cs="宋体" w:hint="eastAsia"/>
                <w:b/>
              </w:rPr>
              <w:t>台</w:t>
            </w:r>
          </w:p>
        </w:tc>
        <w:tc>
          <w:tcPr>
            <w:tcW w:w="2409" w:type="dxa"/>
            <w:vAlign w:val="center"/>
          </w:tcPr>
          <w:p w:rsidR="00D15492" w:rsidRPr="00D15492" w:rsidRDefault="00D15492" w:rsidP="00AD64D3">
            <w:pPr>
              <w:spacing w:line="360" w:lineRule="auto"/>
              <w:jc w:val="center"/>
              <w:rPr>
                <w:rFonts w:asciiTheme="minorEastAsia" w:hAnsiTheme="minorEastAsia" w:cs="宋体"/>
                <w:b/>
              </w:rPr>
            </w:pPr>
            <w:r w:rsidRPr="00D15492">
              <w:rPr>
                <w:rFonts w:asciiTheme="minorEastAsia" w:hAnsiTheme="minorEastAsia" w:cs="宋体" w:hint="eastAsia"/>
                <w:b/>
              </w:rPr>
              <w:t>人民币</w:t>
            </w:r>
            <w:r w:rsidR="00AD64D3">
              <w:rPr>
                <w:rFonts w:asciiTheme="minorEastAsia" w:hAnsiTheme="minorEastAsia" w:cs="宋体" w:hint="eastAsia"/>
                <w:b/>
              </w:rPr>
              <w:t>7.3</w:t>
            </w:r>
            <w:r w:rsidRPr="00D15492">
              <w:rPr>
                <w:rFonts w:asciiTheme="minorEastAsia" w:hAnsiTheme="minorEastAsia" w:cs="宋体" w:hint="eastAsia"/>
                <w:b/>
              </w:rPr>
              <w:t>万元</w:t>
            </w:r>
          </w:p>
        </w:tc>
        <w:tc>
          <w:tcPr>
            <w:tcW w:w="993" w:type="dxa"/>
            <w:vAlign w:val="center"/>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3年</w:t>
            </w:r>
          </w:p>
        </w:tc>
      </w:tr>
    </w:tbl>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6400DA" w:rsidRP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982D32" w:rsidRDefault="00746EC0" w:rsidP="00982D32">
      <w:pPr>
        <w:spacing w:line="400" w:lineRule="exact"/>
        <w:ind w:left="210"/>
        <w:rPr>
          <w:rFonts w:ascii="宋体" w:eastAsia="宋体" w:hAnsi="宋体" w:cs="Times New Roman"/>
          <w:b/>
          <w:sz w:val="28"/>
          <w:szCs w:val="28"/>
        </w:rPr>
      </w:pPr>
      <w:r>
        <w:rPr>
          <w:rFonts w:ascii="宋体" w:hAnsi="宋体" w:hint="eastAsia"/>
          <w:b/>
          <w:sz w:val="24"/>
          <w:szCs w:val="24"/>
        </w:rPr>
        <w:t>一、</w:t>
      </w:r>
      <w:r w:rsidR="00982D32" w:rsidRPr="00746EC0">
        <w:rPr>
          <w:rFonts w:asciiTheme="minorEastAsia" w:hAnsiTheme="minorEastAsia" w:cs="宋体" w:hint="eastAsia"/>
          <w:b/>
          <w:szCs w:val="21"/>
        </w:rPr>
        <w:t>技术参数</w:t>
      </w:r>
    </w:p>
    <w:p w:rsidR="00AD64D3" w:rsidRPr="00C11119" w:rsidRDefault="00AD64D3" w:rsidP="00AD64D3">
      <w:pPr>
        <w:pStyle w:val="a8"/>
        <w:numPr>
          <w:ilvl w:val="0"/>
          <w:numId w:val="39"/>
        </w:numPr>
        <w:rPr>
          <w:sz w:val="21"/>
          <w:szCs w:val="21"/>
        </w:rPr>
      </w:pPr>
      <w:r w:rsidRPr="00C11119">
        <w:rPr>
          <w:sz w:val="21"/>
          <w:szCs w:val="21"/>
        </w:rPr>
        <w:t>显示屏：≥8色VGA彩色触摸屏显示器</w:t>
      </w:r>
      <w:r w:rsidRPr="00C11119">
        <w:rPr>
          <w:rFonts w:hint="eastAsia"/>
          <w:sz w:val="21"/>
          <w:szCs w:val="21"/>
        </w:rPr>
        <w:t>。</w:t>
      </w:r>
    </w:p>
    <w:p w:rsidR="00AD64D3" w:rsidRPr="00C11119" w:rsidRDefault="00AD64D3" w:rsidP="00AD64D3">
      <w:pPr>
        <w:pStyle w:val="a8"/>
        <w:numPr>
          <w:ilvl w:val="0"/>
          <w:numId w:val="39"/>
        </w:numPr>
        <w:rPr>
          <w:sz w:val="21"/>
          <w:szCs w:val="21"/>
        </w:rPr>
      </w:pPr>
      <w:r w:rsidRPr="00C11119">
        <w:rPr>
          <w:sz w:val="21"/>
          <w:szCs w:val="21"/>
        </w:rPr>
        <w:t>核素</w:t>
      </w:r>
      <w:r w:rsidRPr="00C11119">
        <w:rPr>
          <w:rFonts w:hint="eastAsia"/>
          <w:sz w:val="21"/>
          <w:szCs w:val="21"/>
        </w:rPr>
        <w:t>：</w:t>
      </w:r>
      <w:r w:rsidRPr="00C11119">
        <w:rPr>
          <w:sz w:val="21"/>
          <w:szCs w:val="21"/>
        </w:rPr>
        <w:t>≥80种，能直接读取 Bq 或 Ci测量值。</w:t>
      </w:r>
    </w:p>
    <w:p w:rsidR="00AD64D3" w:rsidRPr="00C11119" w:rsidRDefault="00AD64D3" w:rsidP="00AD64D3">
      <w:pPr>
        <w:pStyle w:val="a8"/>
        <w:numPr>
          <w:ilvl w:val="0"/>
          <w:numId w:val="39"/>
        </w:numPr>
        <w:rPr>
          <w:sz w:val="21"/>
          <w:szCs w:val="21"/>
        </w:rPr>
      </w:pPr>
      <w:r w:rsidRPr="00C11119">
        <w:rPr>
          <w:sz w:val="21"/>
          <w:szCs w:val="21"/>
        </w:rPr>
        <w:t>电离室：薄壁，高压，井深</w:t>
      </w:r>
      <w:r w:rsidRPr="00C11119">
        <w:rPr>
          <w:rFonts w:hint="eastAsia"/>
          <w:sz w:val="21"/>
          <w:szCs w:val="21"/>
        </w:rPr>
        <w:t>：</w:t>
      </w:r>
      <w:r w:rsidRPr="00C11119">
        <w:rPr>
          <w:sz w:val="21"/>
          <w:szCs w:val="21"/>
        </w:rPr>
        <w:t>≥25厘米；</w:t>
      </w:r>
    </w:p>
    <w:p w:rsidR="00AD64D3" w:rsidRPr="00C11119" w:rsidRDefault="00AD64D3" w:rsidP="00AD64D3">
      <w:pPr>
        <w:pStyle w:val="a8"/>
        <w:numPr>
          <w:ilvl w:val="0"/>
          <w:numId w:val="39"/>
        </w:numPr>
        <w:rPr>
          <w:sz w:val="21"/>
          <w:szCs w:val="21"/>
        </w:rPr>
      </w:pPr>
      <w:r w:rsidRPr="00C11119">
        <w:rPr>
          <w:sz w:val="21"/>
          <w:szCs w:val="21"/>
        </w:rPr>
        <w:t>填充气体：12 atm 超纯氩。</w:t>
      </w:r>
    </w:p>
    <w:p w:rsidR="00AD64D3" w:rsidRPr="00C11119" w:rsidRDefault="00AD64D3" w:rsidP="00AD64D3">
      <w:pPr>
        <w:pStyle w:val="a8"/>
        <w:numPr>
          <w:ilvl w:val="0"/>
          <w:numId w:val="39"/>
        </w:numPr>
        <w:rPr>
          <w:sz w:val="21"/>
          <w:szCs w:val="21"/>
        </w:rPr>
      </w:pPr>
      <w:r w:rsidRPr="00C11119">
        <w:rPr>
          <w:sz w:val="21"/>
          <w:szCs w:val="21"/>
        </w:rPr>
        <w:t>仪器性能：准确度优于±2％，线性度±2％以内。</w:t>
      </w:r>
    </w:p>
    <w:p w:rsidR="00AD64D3" w:rsidRPr="00C11119" w:rsidRDefault="00AD64D3" w:rsidP="00AD64D3">
      <w:pPr>
        <w:pStyle w:val="a8"/>
        <w:numPr>
          <w:ilvl w:val="0"/>
          <w:numId w:val="39"/>
        </w:numPr>
        <w:rPr>
          <w:sz w:val="21"/>
          <w:szCs w:val="21"/>
        </w:rPr>
      </w:pPr>
      <w:r w:rsidRPr="00C11119">
        <w:rPr>
          <w:sz w:val="21"/>
          <w:szCs w:val="21"/>
        </w:rPr>
        <w:t>重复性：24小时内±1％以内。</w:t>
      </w:r>
    </w:p>
    <w:p w:rsidR="00AD64D3" w:rsidRPr="00C11119" w:rsidRDefault="00AD64D3" w:rsidP="00AD64D3">
      <w:pPr>
        <w:pStyle w:val="a8"/>
        <w:numPr>
          <w:ilvl w:val="0"/>
          <w:numId w:val="39"/>
        </w:numPr>
        <w:rPr>
          <w:sz w:val="21"/>
          <w:szCs w:val="21"/>
        </w:rPr>
      </w:pPr>
      <w:r w:rsidRPr="00C11119">
        <w:rPr>
          <w:sz w:val="21"/>
          <w:szCs w:val="21"/>
        </w:rPr>
        <w:t>响应时间：2秒内。</w:t>
      </w:r>
    </w:p>
    <w:p w:rsidR="00AD64D3" w:rsidRPr="00C11119" w:rsidRDefault="00AD64D3" w:rsidP="00AD64D3">
      <w:pPr>
        <w:pStyle w:val="a8"/>
        <w:numPr>
          <w:ilvl w:val="0"/>
          <w:numId w:val="39"/>
        </w:numPr>
        <w:rPr>
          <w:sz w:val="21"/>
          <w:szCs w:val="21"/>
        </w:rPr>
      </w:pPr>
      <w:r w:rsidRPr="00C11119">
        <w:rPr>
          <w:sz w:val="21"/>
          <w:szCs w:val="21"/>
        </w:rPr>
        <w:t>室能量范围</w:t>
      </w:r>
      <w:r w:rsidRPr="00C11119">
        <w:rPr>
          <w:rFonts w:hint="eastAsia"/>
          <w:sz w:val="21"/>
          <w:szCs w:val="21"/>
        </w:rPr>
        <w:t>：</w:t>
      </w:r>
      <w:r w:rsidRPr="00C11119">
        <w:rPr>
          <w:sz w:val="21"/>
          <w:szCs w:val="21"/>
        </w:rPr>
        <w:t>15keV至3MeV</w:t>
      </w:r>
    </w:p>
    <w:p w:rsidR="00AD64D3" w:rsidRPr="00C11119" w:rsidRDefault="00AD64D3" w:rsidP="00AD64D3">
      <w:pPr>
        <w:pStyle w:val="a8"/>
        <w:numPr>
          <w:ilvl w:val="0"/>
          <w:numId w:val="39"/>
        </w:numPr>
        <w:rPr>
          <w:sz w:val="21"/>
          <w:szCs w:val="21"/>
        </w:rPr>
      </w:pPr>
      <w:r w:rsidRPr="00C11119">
        <w:rPr>
          <w:sz w:val="21"/>
          <w:szCs w:val="21"/>
        </w:rPr>
        <w:t>量程</w:t>
      </w:r>
      <w:r w:rsidRPr="00C11119">
        <w:rPr>
          <w:rFonts w:hint="eastAsia"/>
          <w:sz w:val="21"/>
          <w:szCs w:val="21"/>
        </w:rPr>
        <w:t>：</w:t>
      </w:r>
      <w:r w:rsidRPr="00C11119">
        <w:rPr>
          <w:sz w:val="21"/>
          <w:szCs w:val="21"/>
        </w:rPr>
        <w:t>0-250GBq(6Ci)</w:t>
      </w:r>
    </w:p>
    <w:p w:rsidR="00AD64D3" w:rsidRPr="00C11119" w:rsidRDefault="00AD64D3" w:rsidP="00AD64D3">
      <w:pPr>
        <w:pStyle w:val="a8"/>
        <w:numPr>
          <w:ilvl w:val="0"/>
          <w:numId w:val="39"/>
        </w:numPr>
        <w:rPr>
          <w:sz w:val="21"/>
          <w:szCs w:val="21"/>
        </w:rPr>
      </w:pPr>
      <w:r w:rsidRPr="00C11119">
        <w:rPr>
          <w:sz w:val="21"/>
          <w:szCs w:val="21"/>
        </w:rPr>
        <w:t>分辨率0.01uCi</w:t>
      </w:r>
    </w:p>
    <w:p w:rsidR="00AD64D3" w:rsidRPr="00C11119" w:rsidRDefault="00AD64D3" w:rsidP="00AD64D3">
      <w:pPr>
        <w:pStyle w:val="a8"/>
        <w:numPr>
          <w:ilvl w:val="0"/>
          <w:numId w:val="39"/>
        </w:numPr>
        <w:rPr>
          <w:sz w:val="21"/>
          <w:szCs w:val="21"/>
        </w:rPr>
      </w:pPr>
      <w:r w:rsidRPr="00C11119">
        <w:rPr>
          <w:sz w:val="21"/>
          <w:szCs w:val="21"/>
        </w:rPr>
        <w:t xml:space="preserve"> PC和打印机接口：RS-232 和 USB。</w:t>
      </w:r>
    </w:p>
    <w:p w:rsidR="00AD64D3" w:rsidRPr="00C11119" w:rsidRDefault="00AD64D3" w:rsidP="00AD64D3">
      <w:pPr>
        <w:pStyle w:val="a8"/>
        <w:numPr>
          <w:ilvl w:val="0"/>
          <w:numId w:val="39"/>
        </w:numPr>
        <w:rPr>
          <w:sz w:val="21"/>
          <w:szCs w:val="21"/>
        </w:rPr>
      </w:pPr>
      <w:r w:rsidRPr="00C11119">
        <w:rPr>
          <w:sz w:val="21"/>
          <w:szCs w:val="21"/>
        </w:rPr>
        <w:t xml:space="preserve">电源；100-240 VAC（50/60Hz）90 MA  </w:t>
      </w:r>
    </w:p>
    <w:p w:rsidR="00AD64D3" w:rsidRPr="00C11119" w:rsidRDefault="00AD64D3" w:rsidP="00AD64D3">
      <w:pPr>
        <w:pStyle w:val="a8"/>
        <w:numPr>
          <w:ilvl w:val="0"/>
          <w:numId w:val="39"/>
        </w:numPr>
        <w:rPr>
          <w:sz w:val="21"/>
          <w:szCs w:val="21"/>
        </w:rPr>
      </w:pPr>
      <w:r w:rsidRPr="00C11119">
        <w:rPr>
          <w:rFonts w:hint="eastAsia"/>
          <w:sz w:val="21"/>
          <w:szCs w:val="21"/>
        </w:rPr>
        <w:t>★质保期：≥3年</w:t>
      </w:r>
    </w:p>
    <w:p w:rsidR="00BC3175" w:rsidRPr="00E6049A" w:rsidRDefault="00BC3175" w:rsidP="000A0CC0">
      <w:pPr>
        <w:pStyle w:val="2"/>
        <w:rPr>
          <w:rFonts w:ascii="宋体" w:eastAsiaTheme="minorEastAsia" w:cs="宋体"/>
          <w:szCs w:val="21"/>
        </w:rPr>
      </w:pPr>
    </w:p>
    <w:p w:rsidR="006400DA" w:rsidRPr="00746EC0" w:rsidRDefault="00A44A27" w:rsidP="00874107">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r w:rsidR="001D2C41" w:rsidRPr="00874107">
        <w:rPr>
          <w:rFonts w:asciiTheme="minorEastAsia" w:hAnsiTheme="minorEastAsia" w:cs="宋体" w:hint="eastAsia"/>
          <w:b/>
          <w:szCs w:val="21"/>
        </w:rPr>
        <w:t>：</w:t>
      </w:r>
    </w:p>
    <w:p w:rsidR="00746EC0" w:rsidRDefault="00746EC0" w:rsidP="00746EC0">
      <w:pPr>
        <w:pStyle w:val="ad"/>
        <w:numPr>
          <w:ilvl w:val="0"/>
          <w:numId w:val="37"/>
        </w:numPr>
        <w:tabs>
          <w:tab w:val="left" w:pos="6000"/>
        </w:tabs>
        <w:spacing w:line="360" w:lineRule="auto"/>
        <w:ind w:firstLineChars="0"/>
        <w:jc w:val="left"/>
      </w:pPr>
      <w:r>
        <w:rPr>
          <w:rFonts w:hint="eastAsia"/>
        </w:rPr>
        <w:t>同类项目业绩：自</w:t>
      </w:r>
      <w:r>
        <w:rPr>
          <w:rFonts w:hint="eastAsia"/>
        </w:rPr>
        <w:t>2020</w:t>
      </w:r>
      <w:r>
        <w:rPr>
          <w:rFonts w:hint="eastAsia"/>
        </w:rPr>
        <w:t>年以来投标人具有同类项目业绩，每提供一个业绩得</w:t>
      </w:r>
      <w:r>
        <w:rPr>
          <w:rFonts w:hint="eastAsia"/>
        </w:rPr>
        <w:t>1</w:t>
      </w:r>
      <w:r>
        <w:rPr>
          <w:rFonts w:hint="eastAsia"/>
        </w:rPr>
        <w:t>分，最高</w:t>
      </w:r>
      <w:r>
        <w:rPr>
          <w:rFonts w:hint="eastAsia"/>
        </w:rPr>
        <w:t>3</w:t>
      </w:r>
      <w:r>
        <w:rPr>
          <w:rFonts w:hint="eastAsia"/>
        </w:rPr>
        <w:t>分。</w:t>
      </w:r>
    </w:p>
    <w:p w:rsidR="00746EC0" w:rsidRPr="0022697C" w:rsidRDefault="0022697C" w:rsidP="00746EC0">
      <w:pPr>
        <w:pStyle w:val="2"/>
        <w:numPr>
          <w:ilvl w:val="0"/>
          <w:numId w:val="37"/>
        </w:numPr>
        <w:rPr>
          <w:rFonts w:asciiTheme="minorHAnsi" w:eastAsiaTheme="minorEastAsia" w:hAnsiTheme="minorHAnsi"/>
        </w:rPr>
      </w:pPr>
      <w:r w:rsidRPr="0022697C">
        <w:rPr>
          <w:rFonts w:asciiTheme="minorHAnsi" w:eastAsiaTheme="minorEastAsia" w:hAnsiTheme="minorHAnsi" w:hint="eastAsia"/>
        </w:rPr>
        <w:t>投标人信誉：投标人每提供一个信誉情况得</w:t>
      </w:r>
      <w:r w:rsidRPr="0022697C">
        <w:rPr>
          <w:rFonts w:asciiTheme="minorHAnsi" w:eastAsiaTheme="minorEastAsia" w:hAnsiTheme="minorHAnsi" w:hint="eastAsia"/>
        </w:rPr>
        <w:t>1</w:t>
      </w:r>
      <w:r w:rsidRPr="0022697C">
        <w:rPr>
          <w:rFonts w:asciiTheme="minorHAnsi" w:eastAsiaTheme="minorEastAsia" w:hAnsiTheme="minorHAnsi" w:hint="eastAsia"/>
        </w:rPr>
        <w:t>分，最高得</w:t>
      </w:r>
      <w:r>
        <w:rPr>
          <w:rFonts w:asciiTheme="minorHAnsi" w:eastAsiaTheme="minorEastAsia" w:hAnsiTheme="minorHAnsi" w:hint="eastAsia"/>
        </w:rPr>
        <w:t>2</w:t>
      </w:r>
      <w:r w:rsidRPr="0022697C">
        <w:rPr>
          <w:rFonts w:asciiTheme="minorHAnsi" w:eastAsiaTheme="minorEastAsia" w:hAnsiTheme="minorHAnsi" w:hint="eastAsia"/>
        </w:rPr>
        <w:t>分。</w:t>
      </w:r>
    </w:p>
    <w:p w:rsidR="00746EC0" w:rsidRDefault="0022697C" w:rsidP="0022697C">
      <w:pPr>
        <w:pStyle w:val="ad"/>
        <w:numPr>
          <w:ilvl w:val="0"/>
          <w:numId w:val="37"/>
        </w:numPr>
        <w:tabs>
          <w:tab w:val="left" w:pos="6000"/>
        </w:tabs>
        <w:spacing w:line="360" w:lineRule="auto"/>
        <w:ind w:firstLineChars="0"/>
        <w:jc w:val="left"/>
      </w:pPr>
      <w:r>
        <w:rPr>
          <w:rFonts w:hint="eastAsia"/>
        </w:rPr>
        <w:t>售后响应时间：</w:t>
      </w:r>
      <w:r>
        <w:rPr>
          <w:rFonts w:hint="eastAsia"/>
        </w:rPr>
        <w:t>4</w:t>
      </w:r>
      <w:r>
        <w:rPr>
          <w:rFonts w:hint="eastAsia"/>
        </w:rPr>
        <w:t>小时响应到场得</w:t>
      </w:r>
      <w:r>
        <w:rPr>
          <w:rFonts w:hint="eastAsia"/>
        </w:rPr>
        <w:t>3</w:t>
      </w:r>
      <w:r>
        <w:rPr>
          <w:rFonts w:hint="eastAsia"/>
        </w:rPr>
        <w:t>分，</w:t>
      </w:r>
      <w:r>
        <w:rPr>
          <w:rFonts w:hint="eastAsia"/>
        </w:rPr>
        <w:t>8</w:t>
      </w:r>
      <w:r>
        <w:rPr>
          <w:rFonts w:hint="eastAsia"/>
        </w:rPr>
        <w:t>小时响应到场得</w:t>
      </w:r>
      <w:r>
        <w:rPr>
          <w:rFonts w:hint="eastAsia"/>
        </w:rPr>
        <w:t>1</w:t>
      </w:r>
      <w:r>
        <w:rPr>
          <w:rFonts w:hint="eastAsia"/>
        </w:rPr>
        <w:t>分。</w:t>
      </w:r>
    </w:p>
    <w:p w:rsidR="0022697C" w:rsidRDefault="0022697C" w:rsidP="0022697C">
      <w:pPr>
        <w:tabs>
          <w:tab w:val="left" w:pos="6000"/>
        </w:tabs>
        <w:spacing w:line="360" w:lineRule="auto"/>
        <w:jc w:val="left"/>
      </w:pPr>
      <w:r>
        <w:rPr>
          <w:rFonts w:hint="eastAsia"/>
        </w:rPr>
        <w:t>4</w:t>
      </w:r>
      <w:r>
        <w:rPr>
          <w:rFonts w:hint="eastAsia"/>
        </w:rPr>
        <w:t>、履约能力（包括人员素质、管理水平）：投标人为本项目投入的项目团队、人员构成及分工，人员架构合理且分工明确，得</w:t>
      </w:r>
      <w:r>
        <w:rPr>
          <w:rFonts w:hint="eastAsia"/>
        </w:rPr>
        <w:t>2</w:t>
      </w:r>
      <w:r>
        <w:rPr>
          <w:rFonts w:hint="eastAsia"/>
        </w:rPr>
        <w:t>分，未提供不得分；</w:t>
      </w:r>
    </w:p>
    <w:p w:rsidR="00746EC0" w:rsidRPr="0022697C" w:rsidRDefault="00746EC0" w:rsidP="00746EC0">
      <w:pPr>
        <w:pStyle w:val="2"/>
      </w:pPr>
    </w:p>
    <w:p w:rsidR="00AC06F4" w:rsidRPr="00504858"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04858" w:rsidRPr="00504858" w:rsidRDefault="00504858" w:rsidP="00504858">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504858">
        <w:rPr>
          <w:rFonts w:asciiTheme="minorEastAsia" w:eastAsiaTheme="minorEastAsia" w:hAnsiTheme="minorEastAsia" w:cs="宋体" w:hint="eastAsia"/>
          <w:kern w:val="2"/>
          <w:sz w:val="21"/>
        </w:rPr>
        <w:t>质保期 ≥3年</w:t>
      </w:r>
    </w:p>
    <w:p w:rsidR="00AC06F4" w:rsidRPr="002904F7" w:rsidRDefault="00AC06F4" w:rsidP="00AC06F4">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AC06F4"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FD7598" w:rsidRPr="00FD7598" w:rsidRDefault="00FD7598" w:rsidP="00FD7598">
      <w:pPr>
        <w:pStyle w:val="2"/>
      </w:pPr>
    </w:p>
    <w:p w:rsidR="00AC06F4" w:rsidRPr="002904F7"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lastRenderedPageBreak/>
        <w:t>设备材料的包装必须是制造商原厂包装，其包装均应有良好的防湿、防锈、防潮、防雨、防腐及防碰撞的措施。凡由于包装不良造成的损失和由此产生的费用均由供应商承担。</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设备至采购人指定的使用现场的包装、保险及发运等环节和费用均由成交人负责。</w:t>
      </w:r>
    </w:p>
    <w:p w:rsidR="00AC06F4" w:rsidRPr="002904F7"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货物为原厂商未启封全新包装，具出厂合格证，序列号、包装箱号与出厂批号一致，并可追索查阅。所有随设备的附件必须齐全。</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AC06F4" w:rsidRPr="002904F7"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AC06F4" w:rsidRPr="000C4D7D" w:rsidRDefault="00AC06F4" w:rsidP="00AC06F4">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AC06F4" w:rsidRPr="007D262C" w:rsidRDefault="007D262C" w:rsidP="007D262C">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00AC06F4" w:rsidRPr="007D262C">
        <w:rPr>
          <w:rFonts w:asciiTheme="minorEastAsia" w:hAnsiTheme="minorEastAsia" w:hint="eastAsia"/>
          <w:szCs w:val="21"/>
        </w:rPr>
        <w:t>采购人收货证明；（2）成交人开具的正式发票；（3）调试验收报告</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Pr="00A66CBD" w:rsidRDefault="00A44A27" w:rsidP="00AC06F4">
      <w:pPr>
        <w:snapToGrid w:val="0"/>
        <w:spacing w:line="360" w:lineRule="auto"/>
        <w:ind w:firstLineChars="150" w:firstLine="316"/>
        <w:rPr>
          <w:rFonts w:asciiTheme="minorEastAsia" w:hAnsiTheme="minorEastAsia"/>
          <w:b/>
          <w:szCs w:val="21"/>
        </w:rPr>
      </w:pPr>
      <w:r w:rsidRPr="00A66CBD">
        <w:rPr>
          <w:rFonts w:asciiTheme="minorEastAsia" w:hAnsiTheme="minorEastAsia"/>
          <w:b/>
          <w:szCs w:val="21"/>
        </w:rPr>
        <w:tab/>
      </w:r>
    </w:p>
    <w:p w:rsidR="006400DA" w:rsidRPr="00A66CBD" w:rsidRDefault="006400DA" w:rsidP="00A66CBD">
      <w:pPr>
        <w:snapToGrid w:val="0"/>
        <w:spacing w:line="360" w:lineRule="auto"/>
        <w:ind w:firstLineChars="150" w:firstLine="316"/>
        <w:rPr>
          <w:rFonts w:asciiTheme="minorEastAsia" w:hAnsiTheme="minorEastAsia"/>
          <w:b/>
          <w:szCs w:val="21"/>
        </w:rPr>
      </w:pP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404497" w:rsidRDefault="00404497" w:rsidP="00404497">
      <w:pPr>
        <w:pStyle w:val="2"/>
        <w:rPr>
          <w:lang w:val="zh-CN"/>
        </w:rPr>
      </w:pPr>
    </w:p>
    <w:p w:rsidR="00FD7598" w:rsidRDefault="00FD7598" w:rsidP="00905619">
      <w:pPr>
        <w:widowControl/>
        <w:jc w:val="left"/>
        <w:rPr>
          <w:lang w:val="zh-CN"/>
        </w:rPr>
      </w:pPr>
    </w:p>
    <w:p w:rsidR="006400DA" w:rsidRDefault="00A44A27" w:rsidP="00905619">
      <w:pPr>
        <w:widowControl/>
        <w:jc w:val="left"/>
        <w:rPr>
          <w:lang w:val="zh-CN"/>
        </w:rPr>
      </w:pPr>
      <w:r>
        <w:rPr>
          <w:rFonts w:hint="eastAsia"/>
          <w:lang w:val="zh-CN"/>
        </w:rPr>
        <w:lastRenderedPageBreak/>
        <w:t>第三章报价附件</w:t>
      </w:r>
    </w:p>
    <w:p w:rsidR="006400DA" w:rsidRDefault="00A44A27" w:rsidP="00404497">
      <w:pPr>
        <w:pStyle w:val="20"/>
        <w:spacing w:before="0" w:after="0"/>
        <w:ind w:firstLineChars="1300" w:firstLine="4176"/>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D03082" w:rsidP="00220238">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经办人：</w:t>
      </w:r>
    </w:p>
    <w:p w:rsidR="00D03082" w:rsidRPr="00D03082" w:rsidRDefault="00D03082" w:rsidP="00220238">
      <w:pPr>
        <w:spacing w:line="500" w:lineRule="exact"/>
        <w:ind w:firstLineChars="196" w:firstLine="429"/>
        <w:rPr>
          <w:rFonts w:asciiTheme="minorEastAsia" w:hAnsiTheme="minorEastAsia"/>
          <w:b/>
          <w:spacing w:val="4"/>
          <w:szCs w:val="21"/>
        </w:rPr>
      </w:pPr>
      <w:r w:rsidRPr="00D03082">
        <w:rPr>
          <w:rFonts w:asciiTheme="minorEastAsia" w:hAnsiTheme="minorEastAsia" w:hint="eastAsia"/>
          <w:b/>
          <w:spacing w:val="4"/>
          <w:szCs w:val="21"/>
        </w:rPr>
        <w:t>联系电话：</w:t>
      </w: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442F24">
      <w:pPr>
        <w:spacing w:line="360" w:lineRule="auto"/>
        <w:ind w:right="872" w:firstLineChars="1900" w:firstLine="4142"/>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442F24">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6400DA" w:rsidRPr="005150EB" w:rsidRDefault="00A44A27" w:rsidP="005150EB">
      <w:pPr>
        <w:pStyle w:val="ad"/>
        <w:wordWrap w:val="0"/>
        <w:spacing w:line="360" w:lineRule="auto"/>
        <w:ind w:left="1200" w:right="218" w:firstLineChars="0" w:firstLine="0"/>
        <w:jc w:val="right"/>
        <w:rPr>
          <w:rFonts w:ascii="宋体" w:hAnsi="宋体"/>
          <w:szCs w:val="21"/>
          <w:u w:val="single"/>
        </w:rPr>
      </w:pPr>
      <w:r>
        <w:rPr>
          <w:lang w:val="zh-CN"/>
        </w:rPr>
        <w:br w:type="page"/>
      </w:r>
    </w:p>
    <w:p w:rsidR="006533C7" w:rsidRDefault="006533C7" w:rsidP="006533C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533C7" w:rsidRDefault="006533C7" w:rsidP="006533C7">
      <w:pPr>
        <w:spacing w:line="360" w:lineRule="auto"/>
        <w:rPr>
          <w:rFonts w:ascii="宋体" w:hAnsi="宋体"/>
          <w:lang w:val="zh-CN"/>
        </w:rPr>
      </w:pPr>
      <w:r>
        <w:rPr>
          <w:rFonts w:ascii="宋体" w:hAnsi="宋体" w:hint="eastAsia"/>
          <w:b/>
          <w:szCs w:val="21"/>
        </w:rPr>
        <w:t>致：广州医科大学附属肿瘤医院</w:t>
      </w:r>
    </w:p>
    <w:p w:rsidR="006533C7" w:rsidRDefault="006533C7" w:rsidP="006533C7">
      <w:pPr>
        <w:snapToGrid w:val="0"/>
        <w:spacing w:line="360" w:lineRule="auto"/>
        <w:ind w:firstLineChars="200" w:firstLine="420"/>
        <w:rPr>
          <w:rFonts w:ascii="宋体" w:hAnsi="宋体"/>
          <w:szCs w:val="21"/>
        </w:rPr>
      </w:pPr>
      <w:r>
        <w:rPr>
          <w:rFonts w:ascii="宋体" w:hAnsi="宋体" w:hint="eastAsia"/>
          <w:szCs w:val="21"/>
        </w:rPr>
        <w:t>关于贵单位、贵司发布</w:t>
      </w:r>
      <w:r>
        <w:rPr>
          <w:rFonts w:ascii="宋体" w:hAnsi="宋体" w:hint="eastAsia"/>
          <w:b/>
          <w:bCs/>
          <w:szCs w:val="32"/>
          <w:u w:val="single"/>
        </w:rPr>
        <w:t>广州医科大学附属肿瘤医院</w:t>
      </w:r>
      <w:r w:rsidR="00C11119">
        <w:rPr>
          <w:rFonts w:asciiTheme="minorEastAsia" w:hAnsiTheme="minorEastAsia" w:cs="宋体" w:hint="eastAsia"/>
          <w:b/>
          <w:u w:val="single"/>
        </w:rPr>
        <w:t>活度计</w:t>
      </w:r>
      <w:r>
        <w:rPr>
          <w:rFonts w:ascii="宋体" w:hAnsi="宋体" w:hint="eastAsia"/>
          <w:szCs w:val="21"/>
        </w:rPr>
        <w:t>的竞价公告，本公司（企业）愿意参加竞价活动，并作出如下声明：</w:t>
      </w:r>
    </w:p>
    <w:p w:rsidR="006533C7" w:rsidRDefault="006533C7" w:rsidP="006533C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w:t>
      </w:r>
      <w:r>
        <w:rPr>
          <w:rFonts w:ascii="宋体" w:hAnsi="宋体" w:hint="eastAsia"/>
          <w:highlight w:val="yellow"/>
        </w:rPr>
        <w:t>各项实质性条款（如有）</w:t>
      </w:r>
      <w:r>
        <w:rPr>
          <w:rFonts w:ascii="宋体" w:hAnsi="宋体" w:hint="eastAsia"/>
        </w:rPr>
        <w:t>存在任意一条负偏离或不响应的情况，不被推荐为成交候选人的要求。</w:t>
      </w:r>
    </w:p>
    <w:p w:rsidR="006533C7" w:rsidRDefault="006533C7" w:rsidP="006533C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533C7" w:rsidRDefault="006533C7" w:rsidP="006533C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533C7" w:rsidRDefault="006533C7" w:rsidP="006533C7">
      <w:pPr>
        <w:pStyle w:val="ad"/>
        <w:numPr>
          <w:ilvl w:val="0"/>
          <w:numId w:val="36"/>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533C7" w:rsidRDefault="006533C7" w:rsidP="006533C7">
      <w:pPr>
        <w:pStyle w:val="ad"/>
        <w:numPr>
          <w:ilvl w:val="0"/>
          <w:numId w:val="36"/>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533C7" w:rsidRDefault="006533C7" w:rsidP="006533C7">
      <w:pPr>
        <w:widowControl/>
        <w:spacing w:line="360" w:lineRule="auto"/>
        <w:jc w:val="left"/>
        <w:rPr>
          <w:rFonts w:ascii="宋体" w:hAnsi="宋体"/>
          <w:b/>
          <w:bCs/>
          <w:kern w:val="0"/>
          <w:sz w:val="32"/>
          <w:szCs w:val="32"/>
        </w:rPr>
      </w:pPr>
    </w:p>
    <w:p w:rsidR="006533C7" w:rsidRDefault="006533C7" w:rsidP="006533C7">
      <w:pPr>
        <w:wordWrap w:val="0"/>
        <w:spacing w:line="360" w:lineRule="auto"/>
        <w:jc w:val="center"/>
        <w:rPr>
          <w:rFonts w:ascii="宋体" w:hAnsi="宋体"/>
          <w:szCs w:val="21"/>
          <w:u w:val="single"/>
        </w:rPr>
      </w:pPr>
      <w:r>
        <w:rPr>
          <w:rFonts w:ascii="宋体" w:hAnsi="宋体" w:hint="eastAsia"/>
          <w:spacing w:val="4"/>
          <w:szCs w:val="21"/>
        </w:rPr>
        <w:t xml:space="preserve">                                 供应商名称（</w:t>
      </w:r>
      <w:r>
        <w:rPr>
          <w:rFonts w:ascii="宋体" w:hAnsi="宋体" w:hint="eastAsia"/>
          <w:szCs w:val="21"/>
        </w:rPr>
        <w:t>单位盖</w:t>
      </w:r>
      <w:r>
        <w:rPr>
          <w:rFonts w:ascii="宋体" w:hAnsi="宋体" w:hint="eastAsia"/>
          <w:spacing w:val="4"/>
          <w:szCs w:val="21"/>
        </w:rPr>
        <w:t>公章）：</w:t>
      </w:r>
    </w:p>
    <w:p w:rsidR="006533C7" w:rsidRDefault="006533C7" w:rsidP="006533C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rsidP="007178CD">
      <w:pPr>
        <w:pStyle w:val="20"/>
        <w:spacing w:line="360" w:lineRule="auto"/>
        <w:ind w:leftChars="343" w:left="720" w:firstLineChars="495" w:firstLine="1590"/>
        <w:rPr>
          <w:rFonts w:ascii="宋体" w:eastAsia="宋体" w:hAnsi="宋体"/>
          <w:sz w:val="36"/>
          <w:szCs w:val="36"/>
        </w:rPr>
      </w:pPr>
      <w:r>
        <w:rPr>
          <w:rFonts w:ascii="宋体" w:eastAsia="宋体" w:hAnsi="宋体" w:hint="eastAsia"/>
        </w:rPr>
        <w:lastRenderedPageBreak/>
        <w:t>用户需求书</w:t>
      </w:r>
      <w:r w:rsidR="007178CD">
        <w:rPr>
          <w:rFonts w:ascii="宋体" w:eastAsia="宋体" w:hAnsi="宋体" w:hint="eastAsia"/>
        </w:rPr>
        <w:t>技术参数</w:t>
      </w:r>
      <w:r>
        <w:rPr>
          <w:rFonts w:ascii="宋体" w:eastAsia="宋体" w:hAnsi="宋体" w:hint="eastAsia"/>
        </w:rPr>
        <w:t>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6400DA" w:rsidTr="00293D73">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305828" w:rsidTr="00293D73">
        <w:trPr>
          <w:cantSplit/>
          <w:trHeight w:val="899"/>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1</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7B2DF2" w:rsidRDefault="007B2DF2" w:rsidP="007B2DF2">
            <w:pPr>
              <w:pStyle w:val="a8"/>
              <w:rPr>
                <w:sz w:val="21"/>
                <w:szCs w:val="21"/>
              </w:rPr>
            </w:pPr>
            <w:r w:rsidRPr="007B2DF2">
              <w:rPr>
                <w:sz w:val="21"/>
                <w:szCs w:val="21"/>
              </w:rPr>
              <w:t>显示屏：≥8色VGA彩色触摸屏显示器</w:t>
            </w:r>
            <w:r w:rsidRPr="007B2DF2">
              <w:rPr>
                <w:rFonts w:hint="eastAsia"/>
                <w:sz w:val="21"/>
                <w:szCs w:val="21"/>
              </w:rPr>
              <w:t>。</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828"/>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2</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7B2DF2" w:rsidRDefault="007B2DF2" w:rsidP="007B2DF2">
            <w:pPr>
              <w:pStyle w:val="a8"/>
              <w:rPr>
                <w:sz w:val="21"/>
                <w:szCs w:val="21"/>
              </w:rPr>
            </w:pPr>
            <w:r w:rsidRPr="007B2DF2">
              <w:rPr>
                <w:sz w:val="21"/>
                <w:szCs w:val="21"/>
              </w:rPr>
              <w:t>核素</w:t>
            </w:r>
            <w:r w:rsidRPr="007B2DF2">
              <w:rPr>
                <w:rFonts w:hint="eastAsia"/>
                <w:sz w:val="21"/>
                <w:szCs w:val="21"/>
              </w:rPr>
              <w:t>：</w:t>
            </w:r>
            <w:r w:rsidRPr="007B2DF2">
              <w:rPr>
                <w:sz w:val="21"/>
                <w:szCs w:val="21"/>
              </w:rPr>
              <w:t>≥80种，能直接读取 Bq 或 Ci测量值。</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7B2DF2">
        <w:trPr>
          <w:cantSplit/>
          <w:trHeight w:val="725"/>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3</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7B2DF2" w:rsidRDefault="007B2DF2" w:rsidP="007B2DF2">
            <w:pPr>
              <w:pStyle w:val="a8"/>
              <w:rPr>
                <w:sz w:val="21"/>
                <w:szCs w:val="21"/>
              </w:rPr>
            </w:pPr>
            <w:r w:rsidRPr="007B2DF2">
              <w:rPr>
                <w:sz w:val="21"/>
                <w:szCs w:val="21"/>
              </w:rPr>
              <w:t>电离室：薄壁，高压，井深</w:t>
            </w:r>
            <w:r w:rsidRPr="007B2DF2">
              <w:rPr>
                <w:rFonts w:hint="eastAsia"/>
                <w:sz w:val="21"/>
                <w:szCs w:val="21"/>
              </w:rPr>
              <w:t>：</w:t>
            </w:r>
            <w:r w:rsidRPr="007B2DF2">
              <w:rPr>
                <w:sz w:val="21"/>
                <w:szCs w:val="21"/>
              </w:rPr>
              <w:t>≥25厘米；</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AB072C">
        <w:trPr>
          <w:cantSplit/>
          <w:trHeight w:val="593"/>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4</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7B2DF2" w:rsidRDefault="007B2DF2" w:rsidP="007B2DF2">
            <w:pPr>
              <w:pStyle w:val="a8"/>
              <w:rPr>
                <w:sz w:val="21"/>
                <w:szCs w:val="21"/>
              </w:rPr>
            </w:pPr>
            <w:r w:rsidRPr="007B2DF2">
              <w:rPr>
                <w:sz w:val="21"/>
                <w:szCs w:val="21"/>
              </w:rPr>
              <w:t>填充气体：12 atm 超纯氩。</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7B2DF2">
        <w:trPr>
          <w:cantSplit/>
          <w:trHeight w:val="929"/>
          <w:jc w:val="center"/>
        </w:trPr>
        <w:tc>
          <w:tcPr>
            <w:tcW w:w="666" w:type="dxa"/>
            <w:tcBorders>
              <w:top w:val="single" w:sz="6" w:space="0" w:color="auto"/>
              <w:left w:val="single" w:sz="4" w:space="0" w:color="auto"/>
              <w:bottom w:val="single" w:sz="4"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5</w:t>
            </w:r>
          </w:p>
        </w:tc>
        <w:tc>
          <w:tcPr>
            <w:tcW w:w="2595" w:type="dxa"/>
            <w:tcBorders>
              <w:top w:val="single" w:sz="6" w:space="0" w:color="auto"/>
              <w:left w:val="single" w:sz="6" w:space="0" w:color="auto"/>
              <w:bottom w:val="single" w:sz="4" w:space="0" w:color="auto"/>
              <w:right w:val="single" w:sz="6" w:space="0" w:color="auto"/>
            </w:tcBorders>
            <w:vAlign w:val="center"/>
          </w:tcPr>
          <w:p w:rsidR="00305828" w:rsidRPr="007B2DF2" w:rsidRDefault="007B2DF2" w:rsidP="007B2DF2">
            <w:pPr>
              <w:pStyle w:val="a8"/>
              <w:rPr>
                <w:sz w:val="21"/>
                <w:szCs w:val="21"/>
              </w:rPr>
            </w:pPr>
            <w:r w:rsidRPr="007B2DF2">
              <w:rPr>
                <w:sz w:val="21"/>
                <w:szCs w:val="21"/>
              </w:rPr>
              <w:t>仪器性能：准确度优于±2％，线性度±2％以内。</w:t>
            </w:r>
          </w:p>
        </w:tc>
        <w:tc>
          <w:tcPr>
            <w:tcW w:w="2977" w:type="dxa"/>
            <w:tcBorders>
              <w:top w:val="single" w:sz="6" w:space="0" w:color="auto"/>
              <w:left w:val="single" w:sz="6" w:space="0" w:color="auto"/>
              <w:bottom w:val="single" w:sz="4"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7B2DF2">
        <w:trPr>
          <w:cantSplit/>
          <w:trHeight w:val="848"/>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305828" w:rsidRPr="007B2DF2" w:rsidRDefault="007B2DF2" w:rsidP="007B2DF2">
            <w:pPr>
              <w:pStyle w:val="a8"/>
              <w:rPr>
                <w:sz w:val="21"/>
                <w:szCs w:val="21"/>
              </w:rPr>
            </w:pPr>
            <w:r w:rsidRPr="007B2DF2">
              <w:rPr>
                <w:sz w:val="21"/>
                <w:szCs w:val="21"/>
              </w:rPr>
              <w:t>重复性：24小时内±1％以内。</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7B2DF2">
        <w:trPr>
          <w:cantSplit/>
          <w:trHeight w:val="584"/>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EA1137" w:rsidRPr="007B2DF2" w:rsidRDefault="007B2DF2" w:rsidP="007B2DF2">
            <w:pPr>
              <w:pStyle w:val="a8"/>
              <w:rPr>
                <w:sz w:val="21"/>
                <w:szCs w:val="21"/>
              </w:rPr>
            </w:pPr>
            <w:r w:rsidRPr="007B2DF2">
              <w:rPr>
                <w:sz w:val="21"/>
                <w:szCs w:val="21"/>
              </w:rPr>
              <w:t>响应时间：2秒内。</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F873AF" w:rsidRDefault="00305828">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r>
      <w:tr w:rsidR="00AB072C" w:rsidTr="007B2DF2">
        <w:trPr>
          <w:cantSplit/>
          <w:trHeight w:val="548"/>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7B2DF2" w:rsidP="00EA1137">
            <w:pPr>
              <w:spacing w:line="360" w:lineRule="auto"/>
              <w:jc w:val="left"/>
              <w:rPr>
                <w:rFonts w:asciiTheme="minorEastAsia" w:hAnsiTheme="minorEastAsia" w:cs="宋体"/>
                <w:b/>
                <w:sz w:val="18"/>
                <w:szCs w:val="18"/>
              </w:rPr>
            </w:pPr>
            <w:r>
              <w:rPr>
                <w:rFonts w:ascii="宋体" w:eastAsia="宋体" w:hAnsi="宋体" w:cs="Times New Roman" w:hint="eastAsia"/>
                <w:color w:val="000000"/>
                <w:szCs w:val="21"/>
              </w:rPr>
              <w:t>8</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7B2DF2" w:rsidRDefault="007B2DF2" w:rsidP="007B2DF2">
            <w:pPr>
              <w:pStyle w:val="a8"/>
              <w:rPr>
                <w:sz w:val="21"/>
                <w:szCs w:val="21"/>
              </w:rPr>
            </w:pPr>
            <w:r w:rsidRPr="007B2DF2">
              <w:rPr>
                <w:sz w:val="21"/>
                <w:szCs w:val="21"/>
              </w:rPr>
              <w:t>室能量范围</w:t>
            </w:r>
            <w:r w:rsidRPr="007B2DF2">
              <w:rPr>
                <w:rFonts w:hint="eastAsia"/>
                <w:sz w:val="21"/>
                <w:szCs w:val="21"/>
              </w:rPr>
              <w:t>：</w:t>
            </w:r>
            <w:r w:rsidRPr="007B2DF2">
              <w:rPr>
                <w:sz w:val="21"/>
                <w:szCs w:val="21"/>
              </w:rPr>
              <w:t>15keV至3MeV</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7B2DF2">
        <w:trPr>
          <w:cantSplit/>
          <w:trHeight w:val="570"/>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7B2DF2" w:rsidP="00AB072C">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9</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7B2DF2" w:rsidRDefault="007B2DF2" w:rsidP="007B2DF2">
            <w:pPr>
              <w:pStyle w:val="a8"/>
              <w:rPr>
                <w:sz w:val="21"/>
                <w:szCs w:val="21"/>
              </w:rPr>
            </w:pPr>
            <w:r w:rsidRPr="007B2DF2">
              <w:rPr>
                <w:sz w:val="21"/>
                <w:szCs w:val="21"/>
              </w:rPr>
              <w:t>量程</w:t>
            </w:r>
            <w:r w:rsidRPr="007B2DF2">
              <w:rPr>
                <w:rFonts w:hint="eastAsia"/>
                <w:sz w:val="21"/>
                <w:szCs w:val="21"/>
              </w:rPr>
              <w:t>：</w:t>
            </w:r>
            <w:r w:rsidRPr="007B2DF2">
              <w:rPr>
                <w:sz w:val="21"/>
                <w:szCs w:val="21"/>
              </w:rPr>
              <w:t>0-250GBq(6Ci)</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7B2DF2">
        <w:trPr>
          <w:cantSplit/>
          <w:trHeight w:val="550"/>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7B2DF2" w:rsidP="00EA113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10</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7B2DF2" w:rsidRDefault="007B2DF2" w:rsidP="007B2DF2">
            <w:pPr>
              <w:pStyle w:val="a8"/>
              <w:rPr>
                <w:sz w:val="21"/>
                <w:szCs w:val="21"/>
              </w:rPr>
            </w:pPr>
            <w:r w:rsidRPr="007B2DF2">
              <w:rPr>
                <w:sz w:val="21"/>
                <w:szCs w:val="21"/>
              </w:rPr>
              <w:t>分辨率0.01uCi</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7B2DF2">
        <w:trPr>
          <w:cantSplit/>
          <w:trHeight w:val="950"/>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7B2DF2">
            <w:pPr>
              <w:spacing w:line="360" w:lineRule="auto"/>
              <w:jc w:val="left"/>
              <w:rPr>
                <w:rFonts w:asciiTheme="minorEastAsia" w:hAnsiTheme="minorEastAsia" w:cs="宋体"/>
                <w:b/>
                <w:sz w:val="18"/>
                <w:szCs w:val="18"/>
              </w:rPr>
            </w:pPr>
            <w:r>
              <w:rPr>
                <w:rFonts w:ascii="宋体" w:hAnsi="宋体" w:cs="宋体" w:hint="eastAsia"/>
                <w:b/>
                <w:sz w:val="18"/>
                <w:szCs w:val="18"/>
              </w:rPr>
              <w:t>1</w:t>
            </w:r>
            <w:r w:rsidR="007B2DF2">
              <w:rPr>
                <w:rFonts w:ascii="宋体" w:hAnsi="宋体" w:cs="宋体" w:hint="eastAsia"/>
                <w:b/>
                <w:sz w:val="18"/>
                <w:szCs w:val="18"/>
              </w:rPr>
              <w:t>1</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7B2DF2" w:rsidRDefault="007B2DF2" w:rsidP="00404497">
            <w:pPr>
              <w:spacing w:line="400" w:lineRule="exact"/>
              <w:rPr>
                <w:rFonts w:ascii="新宋体" w:eastAsia="新宋体" w:hAnsi="新宋体" w:cs="新宋体"/>
                <w:bCs/>
                <w:szCs w:val="21"/>
              </w:rPr>
            </w:pPr>
            <w:r w:rsidRPr="007B2DF2">
              <w:rPr>
                <w:szCs w:val="21"/>
              </w:rPr>
              <w:t>PC</w:t>
            </w:r>
            <w:r w:rsidRPr="007B2DF2">
              <w:rPr>
                <w:szCs w:val="21"/>
              </w:rPr>
              <w:t>和打印机接口：</w:t>
            </w:r>
            <w:r w:rsidRPr="007B2DF2">
              <w:rPr>
                <w:szCs w:val="21"/>
              </w:rPr>
              <w:t xml:space="preserve">RS-232 </w:t>
            </w:r>
            <w:r w:rsidRPr="007B2DF2">
              <w:rPr>
                <w:szCs w:val="21"/>
              </w:rPr>
              <w:t>和</w:t>
            </w:r>
            <w:r w:rsidRPr="007B2DF2">
              <w:rPr>
                <w:szCs w:val="21"/>
              </w:rPr>
              <w:t xml:space="preserve"> USB</w:t>
            </w:r>
            <w:r w:rsidRPr="007B2DF2">
              <w:rPr>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7B2DF2">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1</w:t>
            </w:r>
            <w:r w:rsidR="007B2DF2">
              <w:rPr>
                <w:rFonts w:asciiTheme="minorEastAsia" w:hAnsiTheme="minorEastAsia" w:cs="宋体" w:hint="eastAsia"/>
                <w:b/>
                <w:sz w:val="18"/>
                <w:szCs w:val="18"/>
              </w:rPr>
              <w:t>2</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7B2DF2" w:rsidRDefault="007B2DF2" w:rsidP="00404497">
            <w:pPr>
              <w:spacing w:line="400" w:lineRule="exact"/>
              <w:rPr>
                <w:rFonts w:ascii="宋体" w:eastAsia="宋体" w:hAnsi="宋体"/>
                <w:color w:val="000000"/>
                <w:szCs w:val="21"/>
              </w:rPr>
            </w:pPr>
            <w:r w:rsidRPr="007B2DF2">
              <w:rPr>
                <w:szCs w:val="21"/>
              </w:rPr>
              <w:t>电源；</w:t>
            </w:r>
            <w:r w:rsidRPr="007B2DF2">
              <w:rPr>
                <w:szCs w:val="21"/>
              </w:rPr>
              <w:t>100-240 VAC</w:t>
            </w:r>
            <w:r w:rsidRPr="007B2DF2">
              <w:rPr>
                <w:szCs w:val="21"/>
              </w:rPr>
              <w:t>（</w:t>
            </w:r>
            <w:r w:rsidRPr="007B2DF2">
              <w:rPr>
                <w:szCs w:val="21"/>
              </w:rPr>
              <w:t>50/60Hz</w:t>
            </w:r>
            <w:r w:rsidRPr="007B2DF2">
              <w:rPr>
                <w:szCs w:val="21"/>
              </w:rPr>
              <w:t>）</w:t>
            </w:r>
            <w:r w:rsidRPr="007B2DF2">
              <w:rPr>
                <w:szCs w:val="21"/>
              </w:rPr>
              <w:t>90 MA </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404497"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404497" w:rsidRDefault="007B2DF2"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13</w:t>
            </w:r>
            <w:r w:rsidR="00404497" w:rsidRPr="00404497">
              <w:rPr>
                <w:rFonts w:asciiTheme="minorEastAsia" w:hAnsiTheme="minorEastAsia" w:cs="宋体" w:hint="eastAsia"/>
                <w:b/>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404497" w:rsidRDefault="00404497" w:rsidP="00EA1137">
            <w:pPr>
              <w:autoSpaceDE w:val="0"/>
              <w:autoSpaceDN w:val="0"/>
              <w:adjustRightInd w:val="0"/>
              <w:snapToGrid w:val="0"/>
              <w:spacing w:line="360" w:lineRule="auto"/>
              <w:rPr>
                <w:rFonts w:ascii="新宋体" w:eastAsia="新宋体" w:hAnsi="新宋体" w:cs="新宋体"/>
                <w:bCs/>
                <w:szCs w:val="21"/>
              </w:rPr>
            </w:pPr>
            <w:r>
              <w:rPr>
                <w:rFonts w:ascii="新宋体" w:eastAsia="新宋体" w:hAnsi="新宋体" w:cs="新宋体" w:hint="eastAsia"/>
                <w:bCs/>
                <w:szCs w:val="21"/>
              </w:rPr>
              <w:t>质保期：≥3年</w:t>
            </w:r>
          </w:p>
        </w:tc>
        <w:tc>
          <w:tcPr>
            <w:tcW w:w="2977"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r>
    </w:tbl>
    <w:p w:rsidR="006400DA" w:rsidRDefault="006400DA">
      <w:pPr>
        <w:widowControl/>
        <w:spacing w:line="360" w:lineRule="auto"/>
        <w:jc w:val="left"/>
        <w:rPr>
          <w:rFonts w:ascii="宋体" w:hAnsi="宋体"/>
          <w:b/>
          <w:bCs/>
          <w:kern w:val="0"/>
          <w:sz w:val="32"/>
          <w:szCs w:val="32"/>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B2DF2" w:rsidRDefault="007B2DF2"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178CD" w:rsidRPr="00746EC0" w:rsidRDefault="007178CD" w:rsidP="007178CD">
      <w:pPr>
        <w:pStyle w:val="ad"/>
        <w:tabs>
          <w:tab w:val="left" w:pos="6000"/>
        </w:tabs>
        <w:spacing w:line="360" w:lineRule="auto"/>
        <w:ind w:left="450" w:firstLineChars="0" w:firstLine="0"/>
        <w:jc w:val="left"/>
      </w:pPr>
      <w:r w:rsidRPr="00874107">
        <w:rPr>
          <w:rFonts w:asciiTheme="minorEastAsia" w:hAnsiTheme="minorEastAsia" w:cs="宋体" w:hint="eastAsia"/>
          <w:b/>
          <w:szCs w:val="21"/>
        </w:rPr>
        <w:lastRenderedPageBreak/>
        <w:t>商务要求：</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7178CD" w:rsidRDefault="007178CD" w:rsidP="004B6C2D">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1</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tabs>
                <w:tab w:val="left" w:pos="6000"/>
              </w:tabs>
              <w:spacing w:line="360" w:lineRule="auto"/>
              <w:jc w:val="left"/>
            </w:pPr>
            <w:r w:rsidRPr="00FD7598">
              <w:rPr>
                <w:rFonts w:hint="eastAsia"/>
              </w:rPr>
              <w:t>同类项目业绩：自</w:t>
            </w:r>
            <w:r w:rsidRPr="00FD7598">
              <w:rPr>
                <w:rFonts w:hint="eastAsia"/>
              </w:rPr>
              <w:t>2020</w:t>
            </w:r>
            <w:r w:rsidRPr="00FD7598">
              <w:rPr>
                <w:rFonts w:hint="eastAsia"/>
              </w:rPr>
              <w:t>年以来投标人具有同类项目业绩，每提供一个业绩得</w:t>
            </w:r>
            <w:r w:rsidRPr="00FD7598">
              <w:rPr>
                <w:rFonts w:hint="eastAsia"/>
              </w:rPr>
              <w:t>1</w:t>
            </w:r>
            <w:r w:rsidRPr="00FD7598">
              <w:rPr>
                <w:rFonts w:hint="eastAsia"/>
              </w:rPr>
              <w:t>分，最高</w:t>
            </w:r>
            <w:r w:rsidRPr="00FD7598">
              <w:rPr>
                <w:rFonts w:hint="eastAsia"/>
              </w:rPr>
              <w:t>3</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2</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rPr>
                <w:rFonts w:ascii="宋体" w:hAnsi="宋体"/>
                <w:b/>
                <w:szCs w:val="21"/>
              </w:rPr>
            </w:pPr>
            <w:r w:rsidRPr="00FD7598">
              <w:rPr>
                <w:rFonts w:hint="eastAsia"/>
              </w:rPr>
              <w:t>投标人信誉：投标人每提供一个信誉情况得</w:t>
            </w:r>
            <w:r w:rsidRPr="00FD7598">
              <w:rPr>
                <w:rFonts w:hint="eastAsia"/>
              </w:rPr>
              <w:t>1</w:t>
            </w:r>
            <w:r w:rsidRPr="00FD7598">
              <w:rPr>
                <w:rFonts w:hint="eastAsia"/>
              </w:rPr>
              <w:t>分，最高得</w:t>
            </w:r>
            <w:r w:rsidRPr="00FD7598">
              <w:rPr>
                <w:rFonts w:hint="eastAsia"/>
              </w:rPr>
              <w:t>2</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3</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售后响应时间：</w:t>
            </w:r>
            <w:r w:rsidRPr="00FD7598">
              <w:rPr>
                <w:rFonts w:hint="eastAsia"/>
              </w:rPr>
              <w:t>4</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3</w:t>
            </w:r>
            <w:r w:rsidRPr="00FD7598">
              <w:rPr>
                <w:rFonts w:hint="eastAsia"/>
              </w:rPr>
              <w:t>分，</w:t>
            </w:r>
            <w:r w:rsidR="006115EB" w:rsidRPr="00FD7598">
              <w:rPr>
                <w:rFonts w:hint="eastAsia"/>
              </w:rPr>
              <w:t>4</w:t>
            </w:r>
            <w:r w:rsidR="006115EB" w:rsidRPr="00FD7598">
              <w:rPr>
                <w:rFonts w:hint="eastAsia"/>
              </w:rPr>
              <w:t>小时以上</w:t>
            </w:r>
            <w:r w:rsidRPr="00FD7598">
              <w:rPr>
                <w:rFonts w:hint="eastAsia"/>
              </w:rPr>
              <w:t>8</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1</w:t>
            </w:r>
            <w:r w:rsidRPr="00FD7598">
              <w:rPr>
                <w:rFonts w:hint="eastAsia"/>
              </w:rPr>
              <w:t>分</w:t>
            </w:r>
            <w:r w:rsidR="006115EB" w:rsidRPr="00FD7598">
              <w:rPr>
                <w:rFonts w:hint="eastAsia"/>
              </w:rPr>
              <w:t>，响应时间超过</w:t>
            </w:r>
            <w:r w:rsidR="006115EB" w:rsidRPr="00FD7598">
              <w:rPr>
                <w:rFonts w:hint="eastAsia"/>
              </w:rPr>
              <w:t>8</w:t>
            </w:r>
            <w:r w:rsidR="006115EB" w:rsidRPr="00FD7598">
              <w:rPr>
                <w:rFonts w:hint="eastAsia"/>
              </w:rPr>
              <w:t>小时不得分。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r w:rsidR="007178CD" w:rsidTr="004B6C2D">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7178CD" w:rsidRPr="00FD7598" w:rsidRDefault="006115EB"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4</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履约能力（包括人员素质、管理水平）：投标人为本项目投入的项目团队、人员构成及分工，人员架构合理且分工明确，得</w:t>
            </w:r>
            <w:r w:rsidRPr="00FD7598">
              <w:rPr>
                <w:rFonts w:hint="eastAsia"/>
              </w:rPr>
              <w:t>2</w:t>
            </w:r>
            <w:r w:rsidRPr="00FD7598">
              <w:rPr>
                <w:rFonts w:hint="eastAsia"/>
              </w:rPr>
              <w:t>分，未提供不得分</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bl>
    <w:p w:rsidR="007178CD" w:rsidRPr="007178CD" w:rsidRDefault="007178CD" w:rsidP="007178CD">
      <w:pPr>
        <w:pStyle w:val="2"/>
      </w:pPr>
    </w:p>
    <w:p w:rsidR="007178CD" w:rsidRDefault="007178CD" w:rsidP="007178CD">
      <w:pPr>
        <w:pStyle w:val="2"/>
      </w:pPr>
    </w:p>
    <w:p w:rsidR="007178CD" w:rsidRPr="007178CD" w:rsidRDefault="007178CD" w:rsidP="007178CD">
      <w:pPr>
        <w:pStyle w:val="2"/>
      </w:pPr>
    </w:p>
    <w:p w:rsidR="006400DA" w:rsidRDefault="00A44A27" w:rsidP="005D64F5">
      <w:pPr>
        <w:wordWrap w:val="0"/>
        <w:spacing w:line="360" w:lineRule="auto"/>
        <w:ind w:right="872" w:firstLineChars="2500" w:firstLine="545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5D64F5">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726B99" w:rsidRDefault="00726B99">
      <w:pPr>
        <w:tabs>
          <w:tab w:val="left" w:pos="420"/>
          <w:tab w:val="left" w:pos="824"/>
        </w:tabs>
        <w:spacing w:line="360" w:lineRule="auto"/>
        <w:rPr>
          <w:rFonts w:asciiTheme="minorEastAsia" w:hAnsiTheme="minorEastAsia"/>
          <w:szCs w:val="21"/>
        </w:rPr>
      </w:pPr>
    </w:p>
    <w:p w:rsidR="00726B99" w:rsidRPr="007178CD" w:rsidRDefault="00726B99">
      <w:pPr>
        <w:tabs>
          <w:tab w:val="left" w:pos="420"/>
          <w:tab w:val="left" w:pos="824"/>
        </w:tabs>
        <w:spacing w:line="360" w:lineRule="auto"/>
        <w:rPr>
          <w:rFonts w:asciiTheme="minorEastAsia" w:hAnsiTheme="minorEastAsia"/>
          <w:szCs w:val="21"/>
        </w:rPr>
      </w:pPr>
    </w:p>
    <w:p w:rsidR="00B81355" w:rsidRPr="00B81355" w:rsidRDefault="00B81355" w:rsidP="00B81355">
      <w:pPr>
        <w:pStyle w:val="2"/>
      </w:pPr>
    </w:p>
    <w:p w:rsidR="00FE10C5" w:rsidRDefault="00FE10C5">
      <w:pPr>
        <w:tabs>
          <w:tab w:val="left" w:pos="420"/>
          <w:tab w:val="left" w:pos="824"/>
        </w:tabs>
        <w:spacing w:line="360" w:lineRule="auto"/>
        <w:rPr>
          <w:rFonts w:ascii="仿宋_GB2312" w:eastAsia="仿宋_GB2312" w:hAnsi="宋体"/>
          <w:b/>
        </w:rPr>
      </w:pPr>
    </w:p>
    <w:p w:rsidR="00DE7334" w:rsidRPr="00DE7334" w:rsidRDefault="00DE7334" w:rsidP="00DE7334">
      <w:pPr>
        <w:pStyle w:val="2"/>
      </w:pP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lastRenderedPageBreak/>
        <w:t>评分表:</w:t>
      </w:r>
    </w:p>
    <w:tbl>
      <w:tblPr>
        <w:tblStyle w:val="af1"/>
        <w:tblW w:w="0" w:type="auto"/>
        <w:tblInd w:w="108" w:type="dxa"/>
        <w:tblLook w:val="04A0"/>
      </w:tblPr>
      <w:tblGrid>
        <w:gridCol w:w="1843"/>
        <w:gridCol w:w="1985"/>
        <w:gridCol w:w="2126"/>
        <w:gridCol w:w="2081"/>
        <w:gridCol w:w="917"/>
      </w:tblGrid>
      <w:tr w:rsidR="009831A0" w:rsidTr="00834943">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917" w:type="dxa"/>
            <w:vAlign w:val="center"/>
          </w:tcPr>
          <w:p w:rsidR="009831A0" w:rsidRDefault="009831A0" w:rsidP="009831A0">
            <w:pPr>
              <w:pStyle w:val="2"/>
              <w:jc w:val="center"/>
            </w:pPr>
            <w:r>
              <w:rPr>
                <w:rFonts w:hint="eastAsia"/>
              </w:rPr>
              <w:t>备注</w:t>
            </w:r>
          </w:p>
        </w:tc>
      </w:tr>
      <w:tr w:rsidR="009831A0" w:rsidTr="00834943">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t xml:space="preserve">    </w:t>
      </w:r>
      <w:r w:rsidRPr="00AF1D12">
        <w:rPr>
          <w:rFonts w:asci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w:t>
      </w:r>
      <w:r w:rsidR="00FD7598">
        <w:rPr>
          <w:rFonts w:hint="eastAsia"/>
        </w:rPr>
        <w:t>。</w:t>
      </w:r>
      <w:r w:rsidR="00FD7598" w:rsidRPr="00726B99">
        <w:t xml:space="preserve"> </w:t>
      </w: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hint="eastAsia"/>
          <w:b/>
          <w:color w:val="000000"/>
          <w:sz w:val="30"/>
          <w:szCs w:val="30"/>
        </w:rPr>
      </w:pPr>
    </w:p>
    <w:p w:rsidR="007B2DF2" w:rsidRDefault="007B2DF2" w:rsidP="007B2DF2">
      <w:pPr>
        <w:pStyle w:val="2"/>
        <w:rPr>
          <w:rFonts w:hint="eastAsia"/>
        </w:rPr>
      </w:pPr>
    </w:p>
    <w:p w:rsidR="007B2DF2" w:rsidRPr="007B2DF2" w:rsidRDefault="007B2DF2" w:rsidP="007B2DF2">
      <w:pPr>
        <w:pStyle w:val="2"/>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5150EB" w:rsidRDefault="005150EB" w:rsidP="00504858">
      <w:pPr>
        <w:spacing w:line="300" w:lineRule="exact"/>
        <w:ind w:firstLineChars="396" w:firstLine="1189"/>
        <w:outlineLvl w:val="0"/>
        <w:rPr>
          <w:rFonts w:ascii="楷体_GB2312" w:eastAsia="楷体_GB2312"/>
          <w:b/>
          <w:color w:val="000000"/>
          <w:sz w:val="30"/>
          <w:szCs w:val="30"/>
        </w:rPr>
      </w:pP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lastRenderedPageBreak/>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905619">
        <w:rPr>
          <w:rFonts w:ascii="楷体_GB2312" w:eastAsia="楷体_GB2312" w:hint="eastAsia"/>
          <w:b/>
          <w:color w:val="000000"/>
          <w:szCs w:val="21"/>
        </w:rPr>
        <w:t>2</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E22F9B">
        <w:tc>
          <w:tcPr>
            <w:tcW w:w="70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E22F9B">
        <w:tc>
          <w:tcPr>
            <w:tcW w:w="70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E22F9B">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FD7598">
            <w:pPr>
              <w:spacing w:line="340" w:lineRule="exact"/>
              <w:ind w:firstLineChars="147" w:firstLine="310"/>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FD7598">
            <w:pPr>
              <w:spacing w:line="340" w:lineRule="exact"/>
              <w:ind w:firstLineChars="300" w:firstLine="632"/>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E22F9B">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FD7598">
            <w:pPr>
              <w:spacing w:line="340" w:lineRule="exact"/>
              <w:ind w:firstLineChars="600" w:firstLine="1265"/>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E22F9B">
            <w:pPr>
              <w:spacing w:line="340" w:lineRule="exact"/>
              <w:rPr>
                <w:rFonts w:ascii="仿宋_GB2312" w:eastAsia="仿宋_GB2312" w:hAnsi="Calibri" w:cs="Times New Roman"/>
                <w:szCs w:val="21"/>
              </w:rPr>
            </w:pPr>
          </w:p>
        </w:tc>
        <w:tc>
          <w:tcPr>
            <w:tcW w:w="1559" w:type="dxa"/>
          </w:tcPr>
          <w:p w:rsidR="00164D2D" w:rsidRPr="00184A59" w:rsidRDefault="00164D2D" w:rsidP="00E22F9B">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2022</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E22F9B">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lastRenderedPageBreak/>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lastRenderedPageBreak/>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274421">
        <w:rPr>
          <w:rFonts w:ascii="仿宋_GB2312" w:eastAsia="仿宋_GB2312" w:hint="eastAsia"/>
          <w:b/>
          <w:color w:val="000000"/>
          <w:szCs w:val="21"/>
        </w:rPr>
        <w:t>2</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274421">
        <w:rPr>
          <w:rFonts w:ascii="仿宋_GB2312" w:eastAsia="仿宋_GB2312" w:hint="eastAsia"/>
          <w:b/>
          <w:color w:val="000000"/>
          <w:szCs w:val="21"/>
        </w:rPr>
        <w:t>2</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FD7598">
      <w:pPr>
        <w:spacing w:line="340" w:lineRule="exact"/>
        <w:ind w:left="3888" w:hangingChars="1844" w:hanging="3888"/>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lastRenderedPageBreak/>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274421">
        <w:rPr>
          <w:rFonts w:ascii="楷体_GB2312" w:eastAsia="楷体_GB2312" w:hint="eastAsia"/>
          <w:b/>
          <w:color w:val="000000"/>
          <w:szCs w:val="21"/>
        </w:rPr>
        <w:t>2</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E6049A">
      <w:headerReference w:type="default" r:id="rId10"/>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CA3" w:rsidRDefault="00AA1CA3">
      <w:r>
        <w:separator/>
      </w:r>
    </w:p>
  </w:endnote>
  <w:endnote w:type="continuationSeparator" w:id="1">
    <w:p w:rsidR="00AA1CA3" w:rsidRDefault="00AA1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1"/>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CA3" w:rsidRDefault="00AA1CA3">
      <w:r>
        <w:separator/>
      </w:r>
    </w:p>
  </w:footnote>
  <w:footnote w:type="continuationSeparator" w:id="1">
    <w:p w:rsidR="00AA1CA3" w:rsidRDefault="00AA1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C5" w:rsidRDefault="00FE10C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C5" w:rsidRDefault="00FE10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6215E"/>
    <w:multiLevelType w:val="singleLevel"/>
    <w:tmpl w:val="E186215E"/>
    <w:lvl w:ilvl="0">
      <w:start w:val="2"/>
      <w:numFmt w:val="decimal"/>
      <w:suff w:val="nothing"/>
      <w:lvlText w:val="（%1）"/>
      <w:lvlJc w:val="left"/>
    </w:lvl>
  </w:abstractNum>
  <w:abstractNum w:abstractNumId="1">
    <w:nsid w:val="EF7145B9"/>
    <w:multiLevelType w:val="singleLevel"/>
    <w:tmpl w:val="EF7145B9"/>
    <w:lvl w:ilvl="0">
      <w:start w:val="1"/>
      <w:numFmt w:val="chineseCounting"/>
      <w:suff w:val="nothing"/>
      <w:lvlText w:val="%1、"/>
      <w:lvlJc w:val="left"/>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9005B95"/>
    <w:multiLevelType w:val="hybridMultilevel"/>
    <w:tmpl w:val="96B41558"/>
    <w:lvl w:ilvl="0" w:tplc="6BE0CD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6A2B9B"/>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0">
    <w:nsid w:val="46334DEF"/>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4">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6">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nsid w:val="5AFAEFD1"/>
    <w:multiLevelType w:val="singleLevel"/>
    <w:tmpl w:val="5AFAEFD1"/>
    <w:lvl w:ilvl="0">
      <w:start w:val="1"/>
      <w:numFmt w:val="decimal"/>
      <w:suff w:val="nothing"/>
      <w:lvlText w:val="%1、"/>
      <w:lvlJc w:val="left"/>
    </w:lvl>
  </w:abstractNum>
  <w:abstractNum w:abstractNumId="28">
    <w:nsid w:val="6102DD8F"/>
    <w:multiLevelType w:val="singleLevel"/>
    <w:tmpl w:val="6102DD8F"/>
    <w:lvl w:ilvl="0">
      <w:start w:val="5"/>
      <w:numFmt w:val="chineseCounting"/>
      <w:suff w:val="space"/>
      <w:lvlText w:val="%1、"/>
      <w:lvlJc w:val="left"/>
      <w:rPr>
        <w:rFonts w:hint="eastAsia"/>
      </w:rPr>
    </w:lvl>
  </w:abstractNum>
  <w:abstractNum w:abstractNumId="29">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6">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9"/>
  </w:num>
  <w:num w:numId="3">
    <w:abstractNumId w:val="14"/>
  </w:num>
  <w:num w:numId="4">
    <w:abstractNumId w:val="15"/>
  </w:num>
  <w:num w:numId="5">
    <w:abstractNumId w:val="25"/>
  </w:num>
  <w:num w:numId="6">
    <w:abstractNumId w:val="22"/>
  </w:num>
  <w:num w:numId="7">
    <w:abstractNumId w:val="35"/>
  </w:num>
  <w:num w:numId="8">
    <w:abstractNumId w:val="26"/>
  </w:num>
  <w:num w:numId="9">
    <w:abstractNumId w:val="5"/>
  </w:num>
  <w:num w:numId="10">
    <w:abstractNumId w:val="17"/>
  </w:num>
  <w:num w:numId="11">
    <w:abstractNumId w:val="6"/>
  </w:num>
  <w:num w:numId="12">
    <w:abstractNumId w:val="3"/>
  </w:num>
  <w:num w:numId="13">
    <w:abstractNumId w:val="9"/>
  </w:num>
  <w:num w:numId="14">
    <w:abstractNumId w:val="23"/>
  </w:num>
  <w:num w:numId="15">
    <w:abstractNumId w:val="16"/>
  </w:num>
  <w:num w:numId="16">
    <w:abstractNumId w:val="0"/>
  </w:num>
  <w:num w:numId="17">
    <w:abstractNumId w:val="27"/>
  </w:num>
  <w:num w:numId="18">
    <w:abstractNumId w:val="28"/>
  </w:num>
  <w:num w:numId="19">
    <w:abstractNumId w:val="13"/>
  </w:num>
  <w:num w:numId="20">
    <w:abstractNumId w:val="24"/>
  </w:num>
  <w:num w:numId="21">
    <w:abstractNumId w:val="31"/>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30"/>
  </w:num>
  <w:num w:numId="28">
    <w:abstractNumId w:val="34"/>
  </w:num>
  <w:num w:numId="29">
    <w:abstractNumId w:val="21"/>
  </w:num>
  <w:num w:numId="30">
    <w:abstractNumId w:val="18"/>
  </w:num>
  <w:num w:numId="31">
    <w:abstractNumId w:val="37"/>
  </w:num>
  <w:num w:numId="32">
    <w:abstractNumId w:val="10"/>
  </w:num>
  <w:num w:numId="33">
    <w:abstractNumId w:val="32"/>
  </w:num>
  <w:num w:numId="34">
    <w:abstractNumId w:val="1"/>
  </w:num>
  <w:num w:numId="35">
    <w:abstractNumId w:val="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1"/>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670"/>
    <w:rsid w:val="0000298A"/>
    <w:rsid w:val="00011A82"/>
    <w:rsid w:val="00012F81"/>
    <w:rsid w:val="00013F24"/>
    <w:rsid w:val="000163AB"/>
    <w:rsid w:val="00022A83"/>
    <w:rsid w:val="00026BD0"/>
    <w:rsid w:val="00027036"/>
    <w:rsid w:val="00032CE4"/>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B040C"/>
    <w:rsid w:val="000B3F59"/>
    <w:rsid w:val="000C1021"/>
    <w:rsid w:val="000C4BD4"/>
    <w:rsid w:val="000C4D7D"/>
    <w:rsid w:val="000C5ABD"/>
    <w:rsid w:val="000D1476"/>
    <w:rsid w:val="000D1F4E"/>
    <w:rsid w:val="000E09C4"/>
    <w:rsid w:val="000E1199"/>
    <w:rsid w:val="000E23D3"/>
    <w:rsid w:val="000F1249"/>
    <w:rsid w:val="000F423D"/>
    <w:rsid w:val="00106D09"/>
    <w:rsid w:val="00107E2D"/>
    <w:rsid w:val="001114A2"/>
    <w:rsid w:val="00112F31"/>
    <w:rsid w:val="0011556A"/>
    <w:rsid w:val="00116EDF"/>
    <w:rsid w:val="00121234"/>
    <w:rsid w:val="00123BEA"/>
    <w:rsid w:val="001304CF"/>
    <w:rsid w:val="001329F7"/>
    <w:rsid w:val="0013436D"/>
    <w:rsid w:val="00140AD2"/>
    <w:rsid w:val="001469CD"/>
    <w:rsid w:val="00154EDF"/>
    <w:rsid w:val="0016171E"/>
    <w:rsid w:val="00164D2D"/>
    <w:rsid w:val="00175ECB"/>
    <w:rsid w:val="00181D27"/>
    <w:rsid w:val="00182BE9"/>
    <w:rsid w:val="001863E0"/>
    <w:rsid w:val="00187B5D"/>
    <w:rsid w:val="0019624B"/>
    <w:rsid w:val="001A0DDF"/>
    <w:rsid w:val="001A322C"/>
    <w:rsid w:val="001A3F6C"/>
    <w:rsid w:val="001A4A9D"/>
    <w:rsid w:val="001A769F"/>
    <w:rsid w:val="001B0A70"/>
    <w:rsid w:val="001B1B49"/>
    <w:rsid w:val="001B74DB"/>
    <w:rsid w:val="001C071E"/>
    <w:rsid w:val="001C1A71"/>
    <w:rsid w:val="001C3D61"/>
    <w:rsid w:val="001C43C7"/>
    <w:rsid w:val="001C6BE3"/>
    <w:rsid w:val="001D1026"/>
    <w:rsid w:val="001D2C41"/>
    <w:rsid w:val="001D33E6"/>
    <w:rsid w:val="001E1B9F"/>
    <w:rsid w:val="001E2930"/>
    <w:rsid w:val="001E48AC"/>
    <w:rsid w:val="001E5C33"/>
    <w:rsid w:val="001F1D5C"/>
    <w:rsid w:val="001F3F8C"/>
    <w:rsid w:val="00204A18"/>
    <w:rsid w:val="0020545A"/>
    <w:rsid w:val="002056C6"/>
    <w:rsid w:val="00220238"/>
    <w:rsid w:val="0022697C"/>
    <w:rsid w:val="0023339B"/>
    <w:rsid w:val="002379C7"/>
    <w:rsid w:val="0024390D"/>
    <w:rsid w:val="00245576"/>
    <w:rsid w:val="00251790"/>
    <w:rsid w:val="00253352"/>
    <w:rsid w:val="00262DAA"/>
    <w:rsid w:val="0026399A"/>
    <w:rsid w:val="002674A4"/>
    <w:rsid w:val="00270E13"/>
    <w:rsid w:val="00274421"/>
    <w:rsid w:val="00274EC0"/>
    <w:rsid w:val="00274FF8"/>
    <w:rsid w:val="00283853"/>
    <w:rsid w:val="00283A1B"/>
    <w:rsid w:val="002904F7"/>
    <w:rsid w:val="002920CA"/>
    <w:rsid w:val="00293D73"/>
    <w:rsid w:val="002967FE"/>
    <w:rsid w:val="002A085B"/>
    <w:rsid w:val="002A1D82"/>
    <w:rsid w:val="002A1FE5"/>
    <w:rsid w:val="002A50F6"/>
    <w:rsid w:val="002B09FA"/>
    <w:rsid w:val="002B2992"/>
    <w:rsid w:val="002B4DF8"/>
    <w:rsid w:val="002B6EEB"/>
    <w:rsid w:val="002C0CD7"/>
    <w:rsid w:val="002C32E2"/>
    <w:rsid w:val="002C7CC8"/>
    <w:rsid w:val="002D20CA"/>
    <w:rsid w:val="002D4EBD"/>
    <w:rsid w:val="002D5B83"/>
    <w:rsid w:val="002E0263"/>
    <w:rsid w:val="002E61D3"/>
    <w:rsid w:val="002E66A9"/>
    <w:rsid w:val="002F352E"/>
    <w:rsid w:val="002F4A33"/>
    <w:rsid w:val="002F5E67"/>
    <w:rsid w:val="003011D3"/>
    <w:rsid w:val="00305828"/>
    <w:rsid w:val="00311C6B"/>
    <w:rsid w:val="00317AA5"/>
    <w:rsid w:val="00327C22"/>
    <w:rsid w:val="00330D62"/>
    <w:rsid w:val="00330F15"/>
    <w:rsid w:val="00332AF3"/>
    <w:rsid w:val="00342E19"/>
    <w:rsid w:val="003547EB"/>
    <w:rsid w:val="00355F34"/>
    <w:rsid w:val="00366797"/>
    <w:rsid w:val="003673E5"/>
    <w:rsid w:val="00372259"/>
    <w:rsid w:val="00380A29"/>
    <w:rsid w:val="003818F2"/>
    <w:rsid w:val="00383905"/>
    <w:rsid w:val="00385C98"/>
    <w:rsid w:val="00386D17"/>
    <w:rsid w:val="00392847"/>
    <w:rsid w:val="00393D24"/>
    <w:rsid w:val="00393E57"/>
    <w:rsid w:val="00394537"/>
    <w:rsid w:val="00395A64"/>
    <w:rsid w:val="00395C9C"/>
    <w:rsid w:val="00396E48"/>
    <w:rsid w:val="003973FD"/>
    <w:rsid w:val="003A0BA2"/>
    <w:rsid w:val="003B0A20"/>
    <w:rsid w:val="003B0E95"/>
    <w:rsid w:val="003B1077"/>
    <w:rsid w:val="003B48C0"/>
    <w:rsid w:val="003B5CF1"/>
    <w:rsid w:val="003C419C"/>
    <w:rsid w:val="003C588B"/>
    <w:rsid w:val="003C5B77"/>
    <w:rsid w:val="003D2DE8"/>
    <w:rsid w:val="003D3C42"/>
    <w:rsid w:val="003E1BE9"/>
    <w:rsid w:val="003E273C"/>
    <w:rsid w:val="003F38D5"/>
    <w:rsid w:val="004027ED"/>
    <w:rsid w:val="00403AB2"/>
    <w:rsid w:val="00404497"/>
    <w:rsid w:val="00411F11"/>
    <w:rsid w:val="00412749"/>
    <w:rsid w:val="004136CB"/>
    <w:rsid w:val="00414A21"/>
    <w:rsid w:val="004164F3"/>
    <w:rsid w:val="00417587"/>
    <w:rsid w:val="004211A3"/>
    <w:rsid w:val="00425F66"/>
    <w:rsid w:val="00430C0C"/>
    <w:rsid w:val="00431DBE"/>
    <w:rsid w:val="00433B9F"/>
    <w:rsid w:val="00435057"/>
    <w:rsid w:val="004370DD"/>
    <w:rsid w:val="00442591"/>
    <w:rsid w:val="00442F24"/>
    <w:rsid w:val="00445273"/>
    <w:rsid w:val="0044548D"/>
    <w:rsid w:val="00453435"/>
    <w:rsid w:val="0045760A"/>
    <w:rsid w:val="004610D7"/>
    <w:rsid w:val="004613B9"/>
    <w:rsid w:val="0047081D"/>
    <w:rsid w:val="004743D3"/>
    <w:rsid w:val="004765F8"/>
    <w:rsid w:val="00476745"/>
    <w:rsid w:val="00492B35"/>
    <w:rsid w:val="00493336"/>
    <w:rsid w:val="00494623"/>
    <w:rsid w:val="00496883"/>
    <w:rsid w:val="004A2D24"/>
    <w:rsid w:val="004A36A8"/>
    <w:rsid w:val="004A415D"/>
    <w:rsid w:val="004B4136"/>
    <w:rsid w:val="004B57DA"/>
    <w:rsid w:val="004B7182"/>
    <w:rsid w:val="004C652C"/>
    <w:rsid w:val="004D2165"/>
    <w:rsid w:val="004D2A3E"/>
    <w:rsid w:val="004D4792"/>
    <w:rsid w:val="004D491B"/>
    <w:rsid w:val="004D6D34"/>
    <w:rsid w:val="004E1604"/>
    <w:rsid w:val="004E224A"/>
    <w:rsid w:val="004E3790"/>
    <w:rsid w:val="004F037C"/>
    <w:rsid w:val="004F1479"/>
    <w:rsid w:val="00501F2E"/>
    <w:rsid w:val="00504858"/>
    <w:rsid w:val="005150EB"/>
    <w:rsid w:val="00515FB9"/>
    <w:rsid w:val="00521996"/>
    <w:rsid w:val="00522280"/>
    <w:rsid w:val="00524805"/>
    <w:rsid w:val="005316BD"/>
    <w:rsid w:val="00533B92"/>
    <w:rsid w:val="00534F6E"/>
    <w:rsid w:val="00535EEC"/>
    <w:rsid w:val="0053743F"/>
    <w:rsid w:val="005456E9"/>
    <w:rsid w:val="005462F7"/>
    <w:rsid w:val="005521A5"/>
    <w:rsid w:val="00555B34"/>
    <w:rsid w:val="00563A0A"/>
    <w:rsid w:val="00565168"/>
    <w:rsid w:val="005656FE"/>
    <w:rsid w:val="005678E8"/>
    <w:rsid w:val="00585A83"/>
    <w:rsid w:val="005865C3"/>
    <w:rsid w:val="00591BC0"/>
    <w:rsid w:val="00593C7A"/>
    <w:rsid w:val="00597C7D"/>
    <w:rsid w:val="005B1D70"/>
    <w:rsid w:val="005B3711"/>
    <w:rsid w:val="005B3C45"/>
    <w:rsid w:val="005B5A23"/>
    <w:rsid w:val="005B78E9"/>
    <w:rsid w:val="005C064C"/>
    <w:rsid w:val="005C3A40"/>
    <w:rsid w:val="005C6C55"/>
    <w:rsid w:val="005C6FED"/>
    <w:rsid w:val="005D64F5"/>
    <w:rsid w:val="005D72B7"/>
    <w:rsid w:val="005D796C"/>
    <w:rsid w:val="005E4015"/>
    <w:rsid w:val="005E748F"/>
    <w:rsid w:val="005F4F7A"/>
    <w:rsid w:val="005F5546"/>
    <w:rsid w:val="005F6678"/>
    <w:rsid w:val="005F6D53"/>
    <w:rsid w:val="005F72B1"/>
    <w:rsid w:val="00603670"/>
    <w:rsid w:val="006037D5"/>
    <w:rsid w:val="00604CF2"/>
    <w:rsid w:val="006115EB"/>
    <w:rsid w:val="00616532"/>
    <w:rsid w:val="00616AE3"/>
    <w:rsid w:val="00620F2C"/>
    <w:rsid w:val="006266B5"/>
    <w:rsid w:val="00627F1C"/>
    <w:rsid w:val="006400DA"/>
    <w:rsid w:val="0064715C"/>
    <w:rsid w:val="00652AC1"/>
    <w:rsid w:val="006533C7"/>
    <w:rsid w:val="00657AC1"/>
    <w:rsid w:val="0066018A"/>
    <w:rsid w:val="006648B0"/>
    <w:rsid w:val="00673379"/>
    <w:rsid w:val="006761BC"/>
    <w:rsid w:val="006779F7"/>
    <w:rsid w:val="00680244"/>
    <w:rsid w:val="006817FD"/>
    <w:rsid w:val="0068335C"/>
    <w:rsid w:val="006923B3"/>
    <w:rsid w:val="006A2301"/>
    <w:rsid w:val="006A4BAA"/>
    <w:rsid w:val="006A61C8"/>
    <w:rsid w:val="006B06D8"/>
    <w:rsid w:val="006B07B5"/>
    <w:rsid w:val="006B1BFB"/>
    <w:rsid w:val="006B20BA"/>
    <w:rsid w:val="006B2F1C"/>
    <w:rsid w:val="006B3E17"/>
    <w:rsid w:val="006B764E"/>
    <w:rsid w:val="006D11C4"/>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8CD"/>
    <w:rsid w:val="00717FA5"/>
    <w:rsid w:val="007214B0"/>
    <w:rsid w:val="00722897"/>
    <w:rsid w:val="00724E13"/>
    <w:rsid w:val="00726B99"/>
    <w:rsid w:val="00726EDF"/>
    <w:rsid w:val="007312F7"/>
    <w:rsid w:val="007342B9"/>
    <w:rsid w:val="007357E8"/>
    <w:rsid w:val="00741354"/>
    <w:rsid w:val="007440B0"/>
    <w:rsid w:val="00746EC0"/>
    <w:rsid w:val="007470DA"/>
    <w:rsid w:val="00752E76"/>
    <w:rsid w:val="007666CC"/>
    <w:rsid w:val="00766BD6"/>
    <w:rsid w:val="007709B7"/>
    <w:rsid w:val="00781957"/>
    <w:rsid w:val="00782204"/>
    <w:rsid w:val="0078257E"/>
    <w:rsid w:val="00783B9B"/>
    <w:rsid w:val="007A3F44"/>
    <w:rsid w:val="007B26CA"/>
    <w:rsid w:val="007B2DF2"/>
    <w:rsid w:val="007C5792"/>
    <w:rsid w:val="007D262C"/>
    <w:rsid w:val="007E1D1B"/>
    <w:rsid w:val="007E26FA"/>
    <w:rsid w:val="007E3EDE"/>
    <w:rsid w:val="007F26F4"/>
    <w:rsid w:val="007F6B25"/>
    <w:rsid w:val="0080065E"/>
    <w:rsid w:val="008034FC"/>
    <w:rsid w:val="00803518"/>
    <w:rsid w:val="00804CF7"/>
    <w:rsid w:val="00806DF3"/>
    <w:rsid w:val="00811453"/>
    <w:rsid w:val="00811E08"/>
    <w:rsid w:val="00812470"/>
    <w:rsid w:val="008124C1"/>
    <w:rsid w:val="00825FF0"/>
    <w:rsid w:val="00830919"/>
    <w:rsid w:val="00834943"/>
    <w:rsid w:val="008452EE"/>
    <w:rsid w:val="00847407"/>
    <w:rsid w:val="008537C7"/>
    <w:rsid w:val="008556E4"/>
    <w:rsid w:val="00856F2F"/>
    <w:rsid w:val="00862277"/>
    <w:rsid w:val="0087089A"/>
    <w:rsid w:val="00873397"/>
    <w:rsid w:val="00874107"/>
    <w:rsid w:val="00875023"/>
    <w:rsid w:val="00881257"/>
    <w:rsid w:val="00882269"/>
    <w:rsid w:val="00894D11"/>
    <w:rsid w:val="008A5110"/>
    <w:rsid w:val="008A680A"/>
    <w:rsid w:val="008A7093"/>
    <w:rsid w:val="008A75A4"/>
    <w:rsid w:val="008B1616"/>
    <w:rsid w:val="008B7BAC"/>
    <w:rsid w:val="008B7C71"/>
    <w:rsid w:val="008C2AB1"/>
    <w:rsid w:val="008C3917"/>
    <w:rsid w:val="008C40ED"/>
    <w:rsid w:val="008C7245"/>
    <w:rsid w:val="008D61D9"/>
    <w:rsid w:val="008E2D7D"/>
    <w:rsid w:val="008E3CD8"/>
    <w:rsid w:val="008E49E5"/>
    <w:rsid w:val="008E6EDC"/>
    <w:rsid w:val="008F0964"/>
    <w:rsid w:val="008F3BD8"/>
    <w:rsid w:val="008F3E0F"/>
    <w:rsid w:val="008F3F79"/>
    <w:rsid w:val="008F480D"/>
    <w:rsid w:val="009040A4"/>
    <w:rsid w:val="00904D13"/>
    <w:rsid w:val="00905619"/>
    <w:rsid w:val="00906A5D"/>
    <w:rsid w:val="009108E8"/>
    <w:rsid w:val="00912F5D"/>
    <w:rsid w:val="0091453E"/>
    <w:rsid w:val="009175B9"/>
    <w:rsid w:val="009227C3"/>
    <w:rsid w:val="0092421F"/>
    <w:rsid w:val="00932E40"/>
    <w:rsid w:val="00937067"/>
    <w:rsid w:val="00937F4D"/>
    <w:rsid w:val="00945FC8"/>
    <w:rsid w:val="0094675A"/>
    <w:rsid w:val="009500CB"/>
    <w:rsid w:val="00950D89"/>
    <w:rsid w:val="00951F4F"/>
    <w:rsid w:val="00953AB3"/>
    <w:rsid w:val="00965F62"/>
    <w:rsid w:val="00966193"/>
    <w:rsid w:val="009666D4"/>
    <w:rsid w:val="009710CC"/>
    <w:rsid w:val="00977403"/>
    <w:rsid w:val="00981156"/>
    <w:rsid w:val="00981FCF"/>
    <w:rsid w:val="00982D32"/>
    <w:rsid w:val="009831A0"/>
    <w:rsid w:val="009877F1"/>
    <w:rsid w:val="00990253"/>
    <w:rsid w:val="00990852"/>
    <w:rsid w:val="00991F41"/>
    <w:rsid w:val="0099547B"/>
    <w:rsid w:val="009A21C0"/>
    <w:rsid w:val="009A4BF3"/>
    <w:rsid w:val="009A4C87"/>
    <w:rsid w:val="009B4D41"/>
    <w:rsid w:val="009B7023"/>
    <w:rsid w:val="009B7E14"/>
    <w:rsid w:val="009C2D78"/>
    <w:rsid w:val="009D0859"/>
    <w:rsid w:val="009D41FA"/>
    <w:rsid w:val="009D4FC9"/>
    <w:rsid w:val="009D68E0"/>
    <w:rsid w:val="009E5075"/>
    <w:rsid w:val="009E5F7B"/>
    <w:rsid w:val="009F1894"/>
    <w:rsid w:val="009F2138"/>
    <w:rsid w:val="009F22AA"/>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63024"/>
    <w:rsid w:val="00A66CBD"/>
    <w:rsid w:val="00A67DDB"/>
    <w:rsid w:val="00A716A2"/>
    <w:rsid w:val="00A73E80"/>
    <w:rsid w:val="00A82740"/>
    <w:rsid w:val="00A833E0"/>
    <w:rsid w:val="00A92210"/>
    <w:rsid w:val="00AA1692"/>
    <w:rsid w:val="00AA1CA3"/>
    <w:rsid w:val="00AA42F7"/>
    <w:rsid w:val="00AB072C"/>
    <w:rsid w:val="00AB1AE3"/>
    <w:rsid w:val="00AB528A"/>
    <w:rsid w:val="00AB6105"/>
    <w:rsid w:val="00AC06F4"/>
    <w:rsid w:val="00AC2AF9"/>
    <w:rsid w:val="00AD08E8"/>
    <w:rsid w:val="00AD0FF9"/>
    <w:rsid w:val="00AD1DFF"/>
    <w:rsid w:val="00AD2A85"/>
    <w:rsid w:val="00AD3C05"/>
    <w:rsid w:val="00AD45D4"/>
    <w:rsid w:val="00AD6219"/>
    <w:rsid w:val="00AD64D3"/>
    <w:rsid w:val="00AE270A"/>
    <w:rsid w:val="00AE2F48"/>
    <w:rsid w:val="00AF1D12"/>
    <w:rsid w:val="00AF1D6C"/>
    <w:rsid w:val="00AF238E"/>
    <w:rsid w:val="00AF36CC"/>
    <w:rsid w:val="00AF4372"/>
    <w:rsid w:val="00AF532B"/>
    <w:rsid w:val="00B0099A"/>
    <w:rsid w:val="00B03600"/>
    <w:rsid w:val="00B04971"/>
    <w:rsid w:val="00B05733"/>
    <w:rsid w:val="00B06AE0"/>
    <w:rsid w:val="00B16927"/>
    <w:rsid w:val="00B212F4"/>
    <w:rsid w:val="00B23D5D"/>
    <w:rsid w:val="00B27E09"/>
    <w:rsid w:val="00B37601"/>
    <w:rsid w:val="00B4026A"/>
    <w:rsid w:val="00B41CAF"/>
    <w:rsid w:val="00B4687C"/>
    <w:rsid w:val="00B5406D"/>
    <w:rsid w:val="00B57DD9"/>
    <w:rsid w:val="00B60A32"/>
    <w:rsid w:val="00B60EA9"/>
    <w:rsid w:val="00B617FE"/>
    <w:rsid w:val="00B6394A"/>
    <w:rsid w:val="00B81355"/>
    <w:rsid w:val="00B81718"/>
    <w:rsid w:val="00B85FC9"/>
    <w:rsid w:val="00B9162C"/>
    <w:rsid w:val="00B960D5"/>
    <w:rsid w:val="00B9732A"/>
    <w:rsid w:val="00BA1245"/>
    <w:rsid w:val="00BA578C"/>
    <w:rsid w:val="00BA709E"/>
    <w:rsid w:val="00BB45E3"/>
    <w:rsid w:val="00BB566D"/>
    <w:rsid w:val="00BB575F"/>
    <w:rsid w:val="00BB582D"/>
    <w:rsid w:val="00BB67EB"/>
    <w:rsid w:val="00BB7662"/>
    <w:rsid w:val="00BC3175"/>
    <w:rsid w:val="00BC4505"/>
    <w:rsid w:val="00BC697C"/>
    <w:rsid w:val="00BD3301"/>
    <w:rsid w:val="00BD3576"/>
    <w:rsid w:val="00BD4CD9"/>
    <w:rsid w:val="00BE6D20"/>
    <w:rsid w:val="00BF04FE"/>
    <w:rsid w:val="00BF0DE7"/>
    <w:rsid w:val="00BF568B"/>
    <w:rsid w:val="00C00098"/>
    <w:rsid w:val="00C02598"/>
    <w:rsid w:val="00C11119"/>
    <w:rsid w:val="00C2026A"/>
    <w:rsid w:val="00C21B82"/>
    <w:rsid w:val="00C21FCB"/>
    <w:rsid w:val="00C31252"/>
    <w:rsid w:val="00C368FE"/>
    <w:rsid w:val="00C40805"/>
    <w:rsid w:val="00C476C2"/>
    <w:rsid w:val="00C56A1C"/>
    <w:rsid w:val="00C65789"/>
    <w:rsid w:val="00C776A4"/>
    <w:rsid w:val="00C77FD3"/>
    <w:rsid w:val="00C83E6E"/>
    <w:rsid w:val="00C854D9"/>
    <w:rsid w:val="00C90DA1"/>
    <w:rsid w:val="00CA090A"/>
    <w:rsid w:val="00CA0FD7"/>
    <w:rsid w:val="00CA235F"/>
    <w:rsid w:val="00CA48DF"/>
    <w:rsid w:val="00CB3EDB"/>
    <w:rsid w:val="00CD143C"/>
    <w:rsid w:val="00CD57F2"/>
    <w:rsid w:val="00CE466E"/>
    <w:rsid w:val="00CF2666"/>
    <w:rsid w:val="00D002F2"/>
    <w:rsid w:val="00D015A2"/>
    <w:rsid w:val="00D03082"/>
    <w:rsid w:val="00D10E67"/>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70D3D"/>
    <w:rsid w:val="00D70F00"/>
    <w:rsid w:val="00D7179D"/>
    <w:rsid w:val="00D71805"/>
    <w:rsid w:val="00D757EB"/>
    <w:rsid w:val="00D8277B"/>
    <w:rsid w:val="00D82EF0"/>
    <w:rsid w:val="00D84FAA"/>
    <w:rsid w:val="00D9501D"/>
    <w:rsid w:val="00D953AB"/>
    <w:rsid w:val="00D95FC8"/>
    <w:rsid w:val="00D96CBE"/>
    <w:rsid w:val="00DA5447"/>
    <w:rsid w:val="00DB007C"/>
    <w:rsid w:val="00DC1600"/>
    <w:rsid w:val="00DC301E"/>
    <w:rsid w:val="00DD07C0"/>
    <w:rsid w:val="00DD1F0C"/>
    <w:rsid w:val="00DD2593"/>
    <w:rsid w:val="00DD3557"/>
    <w:rsid w:val="00DD4221"/>
    <w:rsid w:val="00DE7334"/>
    <w:rsid w:val="00DE7FDE"/>
    <w:rsid w:val="00DF518A"/>
    <w:rsid w:val="00E01F9F"/>
    <w:rsid w:val="00E03BC0"/>
    <w:rsid w:val="00E06F98"/>
    <w:rsid w:val="00E07AB9"/>
    <w:rsid w:val="00E127FA"/>
    <w:rsid w:val="00E22F9B"/>
    <w:rsid w:val="00E300EB"/>
    <w:rsid w:val="00E33E2A"/>
    <w:rsid w:val="00E3421A"/>
    <w:rsid w:val="00E3682B"/>
    <w:rsid w:val="00E4007A"/>
    <w:rsid w:val="00E4552F"/>
    <w:rsid w:val="00E6049A"/>
    <w:rsid w:val="00E63F86"/>
    <w:rsid w:val="00E70313"/>
    <w:rsid w:val="00E711DB"/>
    <w:rsid w:val="00E71305"/>
    <w:rsid w:val="00E71808"/>
    <w:rsid w:val="00E759F6"/>
    <w:rsid w:val="00E81F84"/>
    <w:rsid w:val="00E84F37"/>
    <w:rsid w:val="00E85A36"/>
    <w:rsid w:val="00E96562"/>
    <w:rsid w:val="00EA08B8"/>
    <w:rsid w:val="00EA1137"/>
    <w:rsid w:val="00EA481D"/>
    <w:rsid w:val="00EA4EF0"/>
    <w:rsid w:val="00EA6C46"/>
    <w:rsid w:val="00EB11EB"/>
    <w:rsid w:val="00EB3E5D"/>
    <w:rsid w:val="00EC1D6C"/>
    <w:rsid w:val="00EC3A24"/>
    <w:rsid w:val="00EC6A4D"/>
    <w:rsid w:val="00EC6B71"/>
    <w:rsid w:val="00ED5181"/>
    <w:rsid w:val="00EE203B"/>
    <w:rsid w:val="00EE22B8"/>
    <w:rsid w:val="00EE6332"/>
    <w:rsid w:val="00EE65B5"/>
    <w:rsid w:val="00EE7439"/>
    <w:rsid w:val="00EF1B95"/>
    <w:rsid w:val="00EF5F21"/>
    <w:rsid w:val="00F124EF"/>
    <w:rsid w:val="00F14A8B"/>
    <w:rsid w:val="00F15985"/>
    <w:rsid w:val="00F1651A"/>
    <w:rsid w:val="00F16A55"/>
    <w:rsid w:val="00F17E90"/>
    <w:rsid w:val="00F21DD8"/>
    <w:rsid w:val="00F2484C"/>
    <w:rsid w:val="00F264F6"/>
    <w:rsid w:val="00F31DBA"/>
    <w:rsid w:val="00F31E19"/>
    <w:rsid w:val="00F4747C"/>
    <w:rsid w:val="00F5165D"/>
    <w:rsid w:val="00F523A2"/>
    <w:rsid w:val="00F61DA9"/>
    <w:rsid w:val="00F679F2"/>
    <w:rsid w:val="00F67ABD"/>
    <w:rsid w:val="00F705B7"/>
    <w:rsid w:val="00F73A0C"/>
    <w:rsid w:val="00F74919"/>
    <w:rsid w:val="00F76521"/>
    <w:rsid w:val="00F873AF"/>
    <w:rsid w:val="00FA3A8E"/>
    <w:rsid w:val="00FA7427"/>
    <w:rsid w:val="00FB2145"/>
    <w:rsid w:val="00FB5D99"/>
    <w:rsid w:val="00FB72CF"/>
    <w:rsid w:val="00FC1312"/>
    <w:rsid w:val="00FC353C"/>
    <w:rsid w:val="00FD12C6"/>
    <w:rsid w:val="00FD56B9"/>
    <w:rsid w:val="00FD7598"/>
    <w:rsid w:val="00FE10C5"/>
    <w:rsid w:val="00FE1170"/>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iPriority w:val="99"/>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59"/>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851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2E2ED-6FB7-455A-A0C8-6294C7B5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1538</Words>
  <Characters>8772</Characters>
  <Application>Microsoft Office Word</Application>
  <DocSecurity>0</DocSecurity>
  <Lines>73</Lines>
  <Paragraphs>20</Paragraphs>
  <ScaleCrop>false</ScaleCrop>
  <Company>Sky123.Org</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冯宛文</cp:lastModifiedBy>
  <cp:revision>9</cp:revision>
  <cp:lastPrinted>2018-10-16T04:01:00Z</cp:lastPrinted>
  <dcterms:created xsi:type="dcterms:W3CDTF">2022-09-22T03:42:00Z</dcterms:created>
  <dcterms:modified xsi:type="dcterms:W3CDTF">2022-11-17T07:28:00Z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